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7C63" w14:textId="53949D56" w:rsidR="003705C4" w:rsidRPr="000A0CB8" w:rsidRDefault="003705C4" w:rsidP="007652A1">
      <w:pPr>
        <w:spacing w:after="0"/>
        <w:rPr>
          <w:b/>
          <w:bCs/>
        </w:rPr>
      </w:pPr>
      <w:r w:rsidRPr="000A0CB8">
        <w:rPr>
          <w:b/>
          <w:bCs/>
        </w:rPr>
        <w:t>Regina H</w:t>
      </w:r>
      <w:r w:rsidRPr="000A0CB8">
        <w:rPr>
          <w:rFonts w:cstheme="minorHAnsi"/>
          <w:b/>
          <w:bCs/>
        </w:rPr>
        <w:t>ü</w:t>
      </w:r>
      <w:r w:rsidRPr="000A0CB8">
        <w:rPr>
          <w:b/>
          <w:bCs/>
        </w:rPr>
        <w:t xml:space="preserve">bner </w:t>
      </w:r>
      <w:r w:rsidR="003753FC">
        <w:rPr>
          <w:b/>
          <w:bCs/>
        </w:rPr>
        <w:t>+</w:t>
      </w:r>
      <w:r w:rsidRPr="000A0CB8">
        <w:rPr>
          <w:b/>
          <w:bCs/>
        </w:rPr>
        <w:t xml:space="preserve"> </w:t>
      </w:r>
      <w:r w:rsidR="00690174" w:rsidRPr="00690174">
        <w:rPr>
          <w:b/>
          <w:bCs/>
          <w:highlight w:val="yellow"/>
        </w:rPr>
        <w:t>Foto occhi</w:t>
      </w:r>
    </w:p>
    <w:p w14:paraId="2F744641" w14:textId="641F45D2" w:rsidR="00660685" w:rsidRDefault="006665EA" w:rsidP="007652A1">
      <w:pPr>
        <w:spacing w:after="0"/>
        <w:rPr>
          <w:b/>
          <w:bCs/>
        </w:rPr>
      </w:pPr>
      <w:r>
        <w:rPr>
          <w:b/>
          <w:bCs/>
        </w:rPr>
        <w:t>DEAR CELL</w:t>
      </w:r>
    </w:p>
    <w:p w14:paraId="3DAC4B7C" w14:textId="77777777" w:rsidR="00A36108" w:rsidRDefault="00A36108" w:rsidP="007652A1">
      <w:pPr>
        <w:spacing w:after="0"/>
        <w:rPr>
          <w:i/>
          <w:iCs/>
        </w:rPr>
      </w:pPr>
    </w:p>
    <w:p w14:paraId="1C4489DC" w14:textId="36E9AD5B" w:rsidR="003705C4" w:rsidRDefault="003705C4" w:rsidP="007652A1">
      <w:pPr>
        <w:spacing w:after="0"/>
      </w:pPr>
      <w:r w:rsidRPr="0061695A">
        <w:rPr>
          <w:i/>
          <w:iCs/>
        </w:rPr>
        <w:t>Dear Cell</w:t>
      </w:r>
      <w:r>
        <w:t xml:space="preserve"> è parte del progetto interdisciplinare </w:t>
      </w:r>
      <w:r w:rsidRPr="0061695A">
        <w:rPr>
          <w:i/>
          <w:iCs/>
        </w:rPr>
        <w:t>Perception of Self and Non</w:t>
      </w:r>
      <w:r>
        <w:rPr>
          <w:i/>
          <w:iCs/>
        </w:rPr>
        <w:t>s</w:t>
      </w:r>
      <w:r w:rsidRPr="0061695A">
        <w:rPr>
          <w:i/>
          <w:iCs/>
        </w:rPr>
        <w:t>elf in Life</w:t>
      </w:r>
      <w:r>
        <w:t xml:space="preserve">, realizzato </w:t>
      </w:r>
      <w:r w:rsidR="00D503D9">
        <w:t xml:space="preserve">nel 2019 </w:t>
      </w:r>
      <w:r w:rsidR="00DC3B41">
        <w:t>su invito dell</w:t>
      </w:r>
      <w:r w:rsidRPr="00D45D01">
        <w:t xml:space="preserve">’Istituto </w:t>
      </w:r>
      <w:r w:rsidRPr="0061695A">
        <w:t>di Studi Avanzati</w:t>
      </w:r>
      <w:r>
        <w:t xml:space="preserve"> </w:t>
      </w:r>
      <w:r w:rsidRPr="00D45D01">
        <w:t>dell’Un</w:t>
      </w:r>
      <w:r w:rsidR="00D503D9">
        <w:t>i</w:t>
      </w:r>
      <w:r w:rsidRPr="00D45D01">
        <w:t>versità Aix-Marseille</w:t>
      </w:r>
      <w:r w:rsidRPr="003705C4">
        <w:t xml:space="preserve"> </w:t>
      </w:r>
      <w:r>
        <w:t>IMéRA</w:t>
      </w:r>
      <w:r w:rsidR="00DC3B41">
        <w:t xml:space="preserve">, in </w:t>
      </w:r>
      <w:r w:rsidRPr="00D45D01">
        <w:t xml:space="preserve">collaborazione </w:t>
      </w:r>
      <w:r w:rsidR="00DC3B41">
        <w:t>con il</w:t>
      </w:r>
      <w:r>
        <w:t xml:space="preserve"> </w:t>
      </w:r>
      <w:r w:rsidRPr="0061695A">
        <w:t xml:space="preserve">Centro di </w:t>
      </w:r>
      <w:r>
        <w:t>I</w:t>
      </w:r>
      <w:r w:rsidRPr="0061695A">
        <w:t xml:space="preserve">mmunologia di </w:t>
      </w:r>
      <w:r>
        <w:t>Marseille</w:t>
      </w:r>
      <w:r w:rsidRPr="0061695A">
        <w:t>-Luminy CIML</w:t>
      </w:r>
      <w:r>
        <w:t xml:space="preserve"> e </w:t>
      </w:r>
      <w:r w:rsidR="00DC3B41">
        <w:t xml:space="preserve">con </w:t>
      </w:r>
      <w:r>
        <w:t>l’</w:t>
      </w:r>
      <w:r w:rsidRPr="0061695A">
        <w:t>Istituto Mediterraneo di Neurobiologia</w:t>
      </w:r>
      <w:r>
        <w:t xml:space="preserve"> Inmed. </w:t>
      </w:r>
    </w:p>
    <w:p w14:paraId="6B9BA7CE" w14:textId="77777777" w:rsidR="00304CD1" w:rsidRDefault="00462984" w:rsidP="00C13639">
      <w:pPr>
        <w:spacing w:after="0"/>
      </w:pPr>
      <w:r>
        <w:t>CIML e Inmed</w:t>
      </w:r>
      <w:r w:rsidR="003705C4">
        <w:t xml:space="preserve"> sono centri d’eccellenza di ricerca francesi, congiunti </w:t>
      </w:r>
      <w:r w:rsidR="00D503D9">
        <w:t>al</w:t>
      </w:r>
      <w:r w:rsidR="003705C4">
        <w:t xml:space="preserve"> </w:t>
      </w:r>
      <w:r w:rsidR="003705C4" w:rsidRPr="00C62EBF">
        <w:t xml:space="preserve">Centro </w:t>
      </w:r>
      <w:r w:rsidR="003705C4">
        <w:t>N</w:t>
      </w:r>
      <w:r w:rsidR="003705C4" w:rsidRPr="00C62EBF">
        <w:t xml:space="preserve">azionale di </w:t>
      </w:r>
      <w:r w:rsidR="003705C4">
        <w:t>R</w:t>
      </w:r>
      <w:r w:rsidR="003705C4" w:rsidRPr="00C62EBF">
        <w:t xml:space="preserve">icerca </w:t>
      </w:r>
      <w:r w:rsidR="003705C4">
        <w:t>S</w:t>
      </w:r>
      <w:r w:rsidR="003705C4" w:rsidRPr="00C62EBF">
        <w:t>cientifica</w:t>
      </w:r>
      <w:r w:rsidR="003705C4">
        <w:t xml:space="preserve"> CNRS, </w:t>
      </w:r>
      <w:r w:rsidR="00D503D9">
        <w:t>all</w:t>
      </w:r>
      <w:r w:rsidR="003705C4">
        <w:t>’</w:t>
      </w:r>
      <w:r w:rsidR="003705C4" w:rsidRPr="00C62EBF">
        <w:t xml:space="preserve">Istituto </w:t>
      </w:r>
      <w:r w:rsidR="003705C4">
        <w:t>N</w:t>
      </w:r>
      <w:r w:rsidR="003705C4" w:rsidRPr="00C62EBF">
        <w:t xml:space="preserve">azionale della </w:t>
      </w:r>
      <w:r w:rsidR="003705C4">
        <w:t>S</w:t>
      </w:r>
      <w:r w:rsidR="003705C4" w:rsidRPr="00C62EBF">
        <w:t xml:space="preserve">anità e della </w:t>
      </w:r>
      <w:r w:rsidR="003705C4">
        <w:t>R</w:t>
      </w:r>
      <w:r w:rsidR="003705C4" w:rsidRPr="00C62EBF">
        <w:t xml:space="preserve">icerca </w:t>
      </w:r>
      <w:r w:rsidR="003705C4">
        <w:t>M</w:t>
      </w:r>
      <w:r w:rsidR="003705C4" w:rsidRPr="00C62EBF">
        <w:t>edica</w:t>
      </w:r>
      <w:r w:rsidR="003705C4">
        <w:t xml:space="preserve"> Inserm e all’</w:t>
      </w:r>
      <w:r w:rsidR="003705C4" w:rsidRPr="00C62EBF">
        <w:t>Università di Aix-Marseille</w:t>
      </w:r>
      <w:r w:rsidR="003705C4">
        <w:t xml:space="preserve"> AMU.</w:t>
      </w:r>
      <w:r w:rsidR="00C13639">
        <w:t xml:space="preserve"> </w:t>
      </w:r>
    </w:p>
    <w:p w14:paraId="039C3ACD" w14:textId="5D5D9EA2" w:rsidR="00C13639" w:rsidRPr="00C13639" w:rsidRDefault="00C13639" w:rsidP="00C13639">
      <w:pPr>
        <w:spacing w:after="0"/>
      </w:pPr>
      <w:r w:rsidRPr="00C13639">
        <w:t>L</w:t>
      </w:r>
      <w:r w:rsidR="00DC3B41">
        <w:t>’</w:t>
      </w:r>
      <w:r w:rsidRPr="00C13639">
        <w:t xml:space="preserve">alta specializzazione, l’uso di tecnologie all’avanguardia e la passione per la ricerca specifica trovata in questi istituti, mi hanno profondamente impressionati. </w:t>
      </w:r>
    </w:p>
    <w:p w14:paraId="76B1D151" w14:textId="77777777" w:rsidR="00C340EF" w:rsidRDefault="00C340EF" w:rsidP="007652A1">
      <w:pPr>
        <w:spacing w:after="0"/>
      </w:pPr>
    </w:p>
    <w:p w14:paraId="2A012454" w14:textId="30102CCB" w:rsidR="006C0FBB" w:rsidRDefault="003705C4" w:rsidP="006C0FBB">
      <w:pPr>
        <w:spacing w:after="0"/>
      </w:pPr>
      <w:bookmarkStart w:id="0" w:name="_Hlk128328522"/>
      <w:r>
        <w:t xml:space="preserve">Il </w:t>
      </w:r>
      <w:r w:rsidR="00A906F0">
        <w:t>concetto</w:t>
      </w:r>
      <w:r>
        <w:t xml:space="preserve"> si ispira alla differenziazione t</w:t>
      </w:r>
      <w:r w:rsidRPr="006665EA">
        <w:t>ra il sé e il non-s</w:t>
      </w:r>
      <w:r w:rsidR="00BC4738" w:rsidRPr="006665EA">
        <w:t>é</w:t>
      </w:r>
      <w:r w:rsidRPr="006665EA">
        <w:t xml:space="preserve">, un principio </w:t>
      </w:r>
      <w:r w:rsidR="00304CD1" w:rsidRPr="006665EA">
        <w:t>base</w:t>
      </w:r>
      <w:r w:rsidRPr="006665EA">
        <w:t xml:space="preserve"> </w:t>
      </w:r>
      <w:r w:rsidR="00E4495B" w:rsidRPr="006665EA">
        <w:t>d</w:t>
      </w:r>
      <w:r w:rsidRPr="006665EA">
        <w:t xml:space="preserve">ell’immunologia. </w:t>
      </w:r>
      <w:bookmarkEnd w:id="0"/>
      <w:r w:rsidR="006C0FBB" w:rsidRPr="006665EA">
        <w:t xml:space="preserve">Tale distinzione è trasposta sulla relazione tra </w:t>
      </w:r>
      <w:r w:rsidR="003B7FEB" w:rsidRPr="006665EA">
        <w:t>ricercatrice/ricercatore</w:t>
      </w:r>
      <w:r w:rsidR="009324BA" w:rsidRPr="006665EA">
        <w:t xml:space="preserve"> e</w:t>
      </w:r>
      <w:r w:rsidR="00304CD1" w:rsidRPr="006665EA">
        <w:t xml:space="preserve"> </w:t>
      </w:r>
      <w:r w:rsidR="009324BA" w:rsidRPr="006665EA">
        <w:t>rispettivo</w:t>
      </w:r>
      <w:r w:rsidR="00304CD1" w:rsidRPr="006665EA">
        <w:t xml:space="preserve"> oggett</w:t>
      </w:r>
      <w:r w:rsidR="009324BA" w:rsidRPr="006665EA">
        <w:t>o</w:t>
      </w:r>
      <w:r w:rsidR="00304CD1" w:rsidRPr="006665EA">
        <w:t xml:space="preserve"> </w:t>
      </w:r>
      <w:r w:rsidR="006C0FBB" w:rsidRPr="006665EA">
        <w:t>di ricerca</w:t>
      </w:r>
      <w:r w:rsidR="009324BA" w:rsidRPr="006665EA">
        <w:t xml:space="preserve">. </w:t>
      </w:r>
      <w:r w:rsidR="002B18A2" w:rsidRPr="006665EA">
        <w:t xml:space="preserve"> </w:t>
      </w:r>
      <w:r w:rsidR="009324BA" w:rsidRPr="006665EA">
        <w:t>L’</w:t>
      </w:r>
      <w:r w:rsidR="006C0FBB" w:rsidRPr="006665EA">
        <w:t>inversione</w:t>
      </w:r>
      <w:r w:rsidR="009324BA" w:rsidRPr="006665EA">
        <w:t xml:space="preserve"> di questa relazione</w:t>
      </w:r>
      <w:r w:rsidR="006C0FBB" w:rsidRPr="006665EA">
        <w:t xml:space="preserve"> </w:t>
      </w:r>
      <w:r w:rsidR="00274B20" w:rsidRPr="006665EA">
        <w:t>evidenzia</w:t>
      </w:r>
      <w:r w:rsidR="001B491A" w:rsidRPr="006665EA">
        <w:t xml:space="preserve"> </w:t>
      </w:r>
      <w:r w:rsidR="006C0FBB" w:rsidRPr="006665EA">
        <w:t xml:space="preserve">la </w:t>
      </w:r>
      <w:r w:rsidR="006C0FBB" w:rsidRPr="006665EA">
        <w:rPr>
          <w:i/>
          <w:iCs/>
        </w:rPr>
        <w:t>percezione</w:t>
      </w:r>
      <w:r w:rsidR="006C0FBB" w:rsidRPr="006665EA">
        <w:t xml:space="preserve"> come componente soggettiva.</w:t>
      </w:r>
      <w:r w:rsidR="006C0FBB" w:rsidRPr="002B18A2">
        <w:t xml:space="preserve"> </w:t>
      </w:r>
    </w:p>
    <w:p w14:paraId="31E33D11" w14:textId="77777777" w:rsidR="00C11245" w:rsidRDefault="00C11245" w:rsidP="007652A1">
      <w:pPr>
        <w:spacing w:after="0"/>
      </w:pPr>
    </w:p>
    <w:p w14:paraId="1605D824" w14:textId="77777777" w:rsidR="009324BA" w:rsidRDefault="003705C4" w:rsidP="00FE3DD4">
      <w:pPr>
        <w:spacing w:after="0"/>
      </w:pPr>
      <w:bookmarkStart w:id="1" w:name="_Hlk128326779"/>
      <w:r>
        <w:t xml:space="preserve">17 </w:t>
      </w:r>
      <w:r w:rsidRPr="00F30476">
        <w:t>ricercatrici e ricercatori</w:t>
      </w:r>
      <w:r>
        <w:t xml:space="preserve"> </w:t>
      </w:r>
      <w:r w:rsidR="002B18A2">
        <w:t>CNRS/Inser</w:t>
      </w:r>
      <w:r w:rsidR="00660685">
        <w:t>m</w:t>
      </w:r>
      <w:r w:rsidR="002B18A2">
        <w:t xml:space="preserve">/AMU </w:t>
      </w:r>
      <w:r w:rsidR="004824BE">
        <w:t>degli istituti</w:t>
      </w:r>
      <w:r w:rsidR="00400B19">
        <w:t xml:space="preserve"> </w:t>
      </w:r>
      <w:r>
        <w:t xml:space="preserve">CIML e Inmed hanno partecipato </w:t>
      </w:r>
      <w:r w:rsidRPr="00BC4738">
        <w:t>attivamente</w:t>
      </w:r>
      <w:r>
        <w:t xml:space="preserve"> al progetto</w:t>
      </w:r>
      <w:bookmarkEnd w:id="1"/>
      <w:r w:rsidR="002B18A2">
        <w:t>. A</w:t>
      </w:r>
      <w:r w:rsidR="00665D23">
        <w:t xml:space="preserve">ssieme ai </w:t>
      </w:r>
      <w:r w:rsidR="00F30476">
        <w:t>loro</w:t>
      </w:r>
      <w:r w:rsidR="00665D23">
        <w:t xml:space="preserve"> oggetti di ricerca</w:t>
      </w:r>
      <w:r w:rsidR="002B18A2">
        <w:t xml:space="preserve"> sono </w:t>
      </w:r>
      <w:r w:rsidR="002B18A2" w:rsidRPr="006665EA">
        <w:t>così</w:t>
      </w:r>
      <w:r w:rsidR="009324BA" w:rsidRPr="006665EA">
        <w:t xml:space="preserve"> i </w:t>
      </w:r>
      <w:r w:rsidR="00665D23" w:rsidRPr="006665EA">
        <w:rPr>
          <w:i/>
          <w:iCs/>
        </w:rPr>
        <w:t>Protagonist</w:t>
      </w:r>
      <w:r w:rsidR="009324BA" w:rsidRPr="006665EA">
        <w:rPr>
          <w:i/>
          <w:iCs/>
        </w:rPr>
        <w:t>i</w:t>
      </w:r>
      <w:r w:rsidR="006C6A8E" w:rsidRPr="006665EA">
        <w:rPr>
          <w:i/>
          <w:iCs/>
        </w:rPr>
        <w:t xml:space="preserve"> </w:t>
      </w:r>
      <w:r w:rsidR="00665D23" w:rsidRPr="006665EA">
        <w:t>di un sistema artistico</w:t>
      </w:r>
      <w:r w:rsidR="00FE3DD4" w:rsidRPr="006665EA">
        <w:t>.</w:t>
      </w:r>
      <w:r w:rsidR="00FE3DD4">
        <w:t xml:space="preserve"> </w:t>
      </w:r>
    </w:p>
    <w:p w14:paraId="60A50B10" w14:textId="48C29C50" w:rsidR="00D45561" w:rsidRPr="00F86027" w:rsidRDefault="00FE3DD4" w:rsidP="00D45561">
      <w:pPr>
        <w:spacing w:after="0"/>
        <w:rPr>
          <w:i/>
          <w:iCs/>
        </w:rPr>
      </w:pPr>
      <w:r>
        <w:t>I</w:t>
      </w:r>
      <w:r w:rsidR="009B7E70">
        <w:t xml:space="preserve"> loro contributi costituiscono l’opera artistica stessa</w:t>
      </w:r>
      <w:r>
        <w:t xml:space="preserve">, </w:t>
      </w:r>
      <w:r w:rsidR="00C67464">
        <w:t xml:space="preserve">intitolata </w:t>
      </w:r>
      <w:r w:rsidR="00C67464" w:rsidRPr="009B7E70">
        <w:rPr>
          <w:i/>
          <w:iCs/>
        </w:rPr>
        <w:t>Dear Cell</w:t>
      </w:r>
      <w:r w:rsidR="00C67464">
        <w:t xml:space="preserve"> e composta </w:t>
      </w:r>
      <w:r w:rsidR="00D45561" w:rsidRPr="00DE6871">
        <w:t xml:space="preserve">da quattro </w:t>
      </w:r>
      <w:r w:rsidR="00D45561">
        <w:t>video:</w:t>
      </w:r>
      <w:r w:rsidR="00D45561">
        <w:rPr>
          <w:i/>
          <w:iCs/>
        </w:rPr>
        <w:t xml:space="preserve"> </w:t>
      </w:r>
    </w:p>
    <w:p w14:paraId="36A655CE" w14:textId="5F6A5B8F" w:rsidR="00D45561" w:rsidRPr="00DE6871" w:rsidRDefault="00D45561" w:rsidP="00D45561">
      <w:pPr>
        <w:spacing w:after="0"/>
        <w:rPr>
          <w:lang w:val="en-GB"/>
        </w:rPr>
      </w:pPr>
      <w:r w:rsidRPr="00DE6871">
        <w:rPr>
          <w:i/>
          <w:iCs/>
          <w:lang w:val="en-GB"/>
        </w:rPr>
        <w:t>Dear Cell (letters)</w:t>
      </w:r>
      <w:r w:rsidRPr="00DE6871">
        <w:rPr>
          <w:lang w:val="en-GB"/>
        </w:rPr>
        <w:t>, 5h 58 min 26 sec</w:t>
      </w:r>
      <w:r>
        <w:rPr>
          <w:lang w:val="en-GB"/>
        </w:rPr>
        <w:t>, 2019</w:t>
      </w:r>
      <w:r w:rsidR="0038379B">
        <w:rPr>
          <w:lang w:val="en-GB"/>
        </w:rPr>
        <w:t>/2021</w:t>
      </w:r>
      <w:r w:rsidRPr="00DE6871">
        <w:rPr>
          <w:lang w:val="en-GB"/>
        </w:rPr>
        <w:t xml:space="preserve"> </w:t>
      </w:r>
    </w:p>
    <w:p w14:paraId="26369661" w14:textId="3C6B7D35" w:rsidR="00D45561" w:rsidRPr="00690174" w:rsidRDefault="00D45561" w:rsidP="00D45561">
      <w:pPr>
        <w:spacing w:after="0"/>
        <w:rPr>
          <w:lang w:val="en-GB"/>
        </w:rPr>
      </w:pPr>
      <w:r w:rsidRPr="00690174">
        <w:rPr>
          <w:i/>
          <w:iCs/>
          <w:lang w:val="en-GB"/>
        </w:rPr>
        <w:t>Dear Cell (transcriptions)</w:t>
      </w:r>
      <w:r w:rsidRPr="00690174">
        <w:rPr>
          <w:lang w:val="en-GB"/>
        </w:rPr>
        <w:t>, 59 min 41 sec, 2019</w:t>
      </w:r>
    </w:p>
    <w:p w14:paraId="1733D936" w14:textId="597D1CE9" w:rsidR="00D45561" w:rsidRPr="00690174" w:rsidRDefault="00D45561" w:rsidP="00D45561">
      <w:pPr>
        <w:spacing w:after="0"/>
        <w:rPr>
          <w:lang w:val="en-GB"/>
        </w:rPr>
      </w:pPr>
      <w:r w:rsidRPr="00690174">
        <w:rPr>
          <w:i/>
          <w:iCs/>
          <w:lang w:val="en-GB"/>
        </w:rPr>
        <w:t>Dear Cell (cells)</w:t>
      </w:r>
      <w:r w:rsidRPr="00690174">
        <w:rPr>
          <w:lang w:val="en-GB"/>
        </w:rPr>
        <w:t>, 34 min 35 sec, 2019/202</w:t>
      </w:r>
      <w:r w:rsidR="0038379B" w:rsidRPr="00690174">
        <w:rPr>
          <w:lang w:val="en-GB"/>
        </w:rPr>
        <w:t>0</w:t>
      </w:r>
    </w:p>
    <w:p w14:paraId="3B20BB84" w14:textId="77777777" w:rsidR="00D45561" w:rsidRPr="00690174" w:rsidRDefault="00D45561" w:rsidP="00D45561">
      <w:pPr>
        <w:spacing w:after="0"/>
        <w:rPr>
          <w:lang w:val="en-GB"/>
        </w:rPr>
      </w:pPr>
      <w:r w:rsidRPr="00690174">
        <w:rPr>
          <w:i/>
          <w:iCs/>
          <w:lang w:val="en-GB"/>
        </w:rPr>
        <w:t>Dear Cell (eyes)</w:t>
      </w:r>
      <w:r w:rsidRPr="00690174">
        <w:rPr>
          <w:lang w:val="en-GB"/>
        </w:rPr>
        <w:t xml:space="preserve">, 56 min 39 sec, 2019 </w:t>
      </w:r>
    </w:p>
    <w:p w14:paraId="7FD02BDD" w14:textId="702FAE47" w:rsidR="00161464" w:rsidRPr="00690174" w:rsidRDefault="00161464" w:rsidP="00FE3DD4">
      <w:pPr>
        <w:spacing w:after="0"/>
        <w:rPr>
          <w:lang w:val="en-GB"/>
        </w:rPr>
      </w:pPr>
    </w:p>
    <w:p w14:paraId="536BB03C" w14:textId="058FEB31" w:rsidR="00EE149A" w:rsidRPr="00690174" w:rsidRDefault="0033541D" w:rsidP="007652A1">
      <w:pPr>
        <w:spacing w:after="0"/>
        <w:rPr>
          <w:b/>
          <w:bCs/>
          <w:lang w:val="en-GB"/>
        </w:rPr>
      </w:pPr>
      <w:r w:rsidRPr="00690174">
        <w:rPr>
          <w:b/>
          <w:bCs/>
          <w:i/>
          <w:iCs/>
          <w:lang w:val="en-GB"/>
        </w:rPr>
        <w:t>Dear Cell (letters)</w:t>
      </w:r>
      <w:r w:rsidRPr="00690174">
        <w:rPr>
          <w:b/>
          <w:bCs/>
          <w:lang w:val="en-GB"/>
        </w:rPr>
        <w:t xml:space="preserve"> e </w:t>
      </w:r>
      <w:r w:rsidRPr="00690174">
        <w:rPr>
          <w:b/>
          <w:bCs/>
          <w:i/>
          <w:iCs/>
          <w:lang w:val="en-GB"/>
        </w:rPr>
        <w:t>Dear Cell (transcriptions)</w:t>
      </w:r>
    </w:p>
    <w:p w14:paraId="7D3E5FA2" w14:textId="77777777" w:rsidR="0033541D" w:rsidRPr="00690174" w:rsidRDefault="0033541D" w:rsidP="007652A1">
      <w:pPr>
        <w:spacing w:after="0"/>
        <w:rPr>
          <w:b/>
          <w:bCs/>
          <w:lang w:val="en-GB"/>
        </w:rPr>
      </w:pPr>
    </w:p>
    <w:p w14:paraId="3E80986F" w14:textId="4B1045C4" w:rsidR="005B759B" w:rsidRDefault="005B759B" w:rsidP="007652A1">
      <w:pPr>
        <w:spacing w:after="0"/>
      </w:pPr>
      <w:r>
        <w:t>H</w:t>
      </w:r>
      <w:r w:rsidR="003705C4">
        <w:t xml:space="preserve">o chiesto </w:t>
      </w:r>
      <w:r w:rsidR="003B7FEB">
        <w:t xml:space="preserve">ai </w:t>
      </w:r>
      <w:r w:rsidR="006665EA" w:rsidRPr="006665EA">
        <w:t>ricercatori</w:t>
      </w:r>
      <w:r w:rsidR="003705C4">
        <w:t xml:space="preserve"> di scrivere </w:t>
      </w:r>
      <w:r w:rsidR="001C0FAA">
        <w:t xml:space="preserve">a mano </w:t>
      </w:r>
      <w:r w:rsidR="003705C4">
        <w:t xml:space="preserve">una </w:t>
      </w:r>
      <w:r w:rsidR="001C0FAA">
        <w:t xml:space="preserve">lettera </w:t>
      </w:r>
      <w:r w:rsidR="00A906F0">
        <w:t xml:space="preserve">intima e sincera </w:t>
      </w:r>
      <w:r w:rsidR="00EE149A">
        <w:t>al proprio</w:t>
      </w:r>
      <w:r w:rsidR="001C0FAA">
        <w:t xml:space="preserve"> oggett</w:t>
      </w:r>
      <w:r w:rsidR="00EE149A">
        <w:t>o</w:t>
      </w:r>
      <w:r w:rsidR="001C0FAA">
        <w:t xml:space="preserve"> di ricerca</w:t>
      </w:r>
      <w:r w:rsidR="00A906F0">
        <w:t xml:space="preserve">, la </w:t>
      </w:r>
      <w:r w:rsidRPr="00A906F0">
        <w:rPr>
          <w:i/>
          <w:iCs/>
        </w:rPr>
        <w:t>Lettera da ME-</w:t>
      </w:r>
      <w:r w:rsidR="00CE65C4" w:rsidRPr="00A906F0">
        <w:rPr>
          <w:i/>
          <w:iCs/>
        </w:rPr>
        <w:t>ricercatrice/</w:t>
      </w:r>
      <w:r w:rsidRPr="00A906F0">
        <w:rPr>
          <w:i/>
          <w:iCs/>
        </w:rPr>
        <w:t>ricercatore a</w:t>
      </w:r>
      <w:r w:rsidR="001C0FAA" w:rsidRPr="00A906F0">
        <w:rPr>
          <w:i/>
          <w:iCs/>
        </w:rPr>
        <w:t xml:space="preserve"> </w:t>
      </w:r>
      <w:r w:rsidRPr="00A906F0">
        <w:rPr>
          <w:i/>
          <w:iCs/>
        </w:rPr>
        <w:t>te-oggetto</w:t>
      </w:r>
      <w:r>
        <w:t xml:space="preserve">. </w:t>
      </w:r>
    </w:p>
    <w:p w14:paraId="770F7111" w14:textId="605E3F74" w:rsidR="00DE0AC5" w:rsidRDefault="0033541D" w:rsidP="007652A1">
      <w:pPr>
        <w:spacing w:after="0"/>
      </w:pPr>
      <w:r>
        <w:t>Poi</w:t>
      </w:r>
      <w:r w:rsidRPr="006665EA">
        <w:t xml:space="preserve">, </w:t>
      </w:r>
      <w:r w:rsidR="001B491A" w:rsidRPr="006665EA">
        <w:t xml:space="preserve">ho chiesto </w:t>
      </w:r>
      <w:r w:rsidRPr="006665EA">
        <w:t>di</w:t>
      </w:r>
      <w:r w:rsidR="001C0FAA" w:rsidRPr="006665EA">
        <w:t xml:space="preserve"> abbandonare</w:t>
      </w:r>
      <w:r w:rsidR="00A906F0">
        <w:t xml:space="preserve"> </w:t>
      </w:r>
      <w:r w:rsidR="001C0FAA">
        <w:t>la propria posizione</w:t>
      </w:r>
      <w:r w:rsidR="00B120F0">
        <w:t xml:space="preserve"> </w:t>
      </w:r>
      <w:r w:rsidR="00EE149A">
        <w:t>per</w:t>
      </w:r>
      <w:r w:rsidR="00B120F0">
        <w:t xml:space="preserve"> </w:t>
      </w:r>
      <w:r w:rsidR="001C0FAA">
        <w:t xml:space="preserve">personificare </w:t>
      </w:r>
      <w:r w:rsidR="00B120F0">
        <w:t>l’</w:t>
      </w:r>
      <w:r w:rsidR="001C0FAA">
        <w:t xml:space="preserve">oggetto </w:t>
      </w:r>
      <w:r w:rsidR="00EE149A">
        <w:t>stesso</w:t>
      </w:r>
      <w:r w:rsidR="00A906F0">
        <w:t xml:space="preserve"> e di </w:t>
      </w:r>
      <w:r w:rsidR="001C0FAA">
        <w:t>indirizza</w:t>
      </w:r>
      <w:r w:rsidR="00A906F0">
        <w:t>re</w:t>
      </w:r>
      <w:r w:rsidR="001C0FAA">
        <w:t xml:space="preserve"> una lettera a </w:t>
      </w:r>
      <w:r w:rsidR="00CE65C4">
        <w:t>sé</w:t>
      </w:r>
      <w:r w:rsidR="001C0FAA">
        <w:t xml:space="preserve"> stessi</w:t>
      </w:r>
      <w:r w:rsidR="00A906F0">
        <w:t xml:space="preserve">, la </w:t>
      </w:r>
      <w:r w:rsidR="00CE65C4" w:rsidRPr="00A906F0">
        <w:rPr>
          <w:i/>
          <w:iCs/>
        </w:rPr>
        <w:t>Lettera TE-oggetto a me-ricercatrice/ricercatore</w:t>
      </w:r>
      <w:r w:rsidR="00CE65C4">
        <w:t>.</w:t>
      </w:r>
      <w:r w:rsidR="001C0FAA">
        <w:t xml:space="preserve"> </w:t>
      </w:r>
    </w:p>
    <w:p w14:paraId="64932214" w14:textId="77777777" w:rsidR="00737667" w:rsidRDefault="005B759B" w:rsidP="007652A1">
      <w:pPr>
        <w:spacing w:after="0"/>
      </w:pPr>
      <w:r>
        <w:t>La scrittura a mano è stata videoregistrat</w:t>
      </w:r>
      <w:r w:rsidR="00EE149A">
        <w:t>a</w:t>
      </w:r>
      <w:r w:rsidR="008A79DE">
        <w:t xml:space="preserve"> e </w:t>
      </w:r>
      <w:r w:rsidR="00EE149A">
        <w:t xml:space="preserve">si intitola </w:t>
      </w:r>
      <w:r w:rsidR="00EE149A" w:rsidRPr="00EE149A">
        <w:rPr>
          <w:i/>
          <w:iCs/>
        </w:rPr>
        <w:t>Dear Cell (letters)</w:t>
      </w:r>
      <w:r w:rsidR="008A79DE">
        <w:t xml:space="preserve">. </w:t>
      </w:r>
    </w:p>
    <w:p w14:paraId="1B8717A3" w14:textId="2A825211" w:rsidR="00B120F0" w:rsidRDefault="008A79DE" w:rsidP="007652A1">
      <w:pPr>
        <w:spacing w:after="0"/>
      </w:pPr>
      <w:r>
        <w:t>I</w:t>
      </w:r>
      <w:r w:rsidR="00EE149A">
        <w:t xml:space="preserve"> manoscritti sono stati trascritti e costituiscono il video </w:t>
      </w:r>
      <w:r w:rsidR="00EE149A" w:rsidRPr="00EE149A">
        <w:rPr>
          <w:i/>
          <w:iCs/>
        </w:rPr>
        <w:t>Dear Cell (transcriptions)</w:t>
      </w:r>
      <w:r w:rsidR="00EE149A">
        <w:t xml:space="preserve">. </w:t>
      </w:r>
      <w:r w:rsidR="00CE65C4">
        <w:t xml:space="preserve"> </w:t>
      </w:r>
      <w:r w:rsidR="005B759B">
        <w:t xml:space="preserve"> </w:t>
      </w:r>
    </w:p>
    <w:p w14:paraId="3FAB445A" w14:textId="77777777" w:rsidR="00737667" w:rsidRDefault="00737667" w:rsidP="007652A1">
      <w:pPr>
        <w:spacing w:after="0"/>
        <w:rPr>
          <w:i/>
          <w:iCs/>
        </w:rPr>
      </w:pPr>
    </w:p>
    <w:p w14:paraId="532EBF97" w14:textId="2BD571CF" w:rsidR="00E56B93" w:rsidRDefault="00EE149A" w:rsidP="007652A1">
      <w:pPr>
        <w:spacing w:after="0"/>
        <w:rPr>
          <w:i/>
          <w:iCs/>
        </w:rPr>
      </w:pPr>
      <w:r w:rsidRPr="00EE149A">
        <w:rPr>
          <w:i/>
          <w:iCs/>
        </w:rPr>
        <w:t xml:space="preserve">Una lettera dedicata </w:t>
      </w:r>
      <w:r w:rsidR="00737667">
        <w:rPr>
          <w:i/>
          <w:iCs/>
        </w:rPr>
        <w:t>svela</w:t>
      </w:r>
      <w:r w:rsidR="00E56B93">
        <w:rPr>
          <w:i/>
          <w:iCs/>
        </w:rPr>
        <w:t xml:space="preserve"> l’intimità di chi scrive </w:t>
      </w:r>
      <w:r w:rsidR="00A049DA">
        <w:rPr>
          <w:i/>
          <w:iCs/>
        </w:rPr>
        <w:t>a</w:t>
      </w:r>
      <w:r w:rsidR="00E56B93">
        <w:rPr>
          <w:i/>
          <w:iCs/>
        </w:rPr>
        <w:t xml:space="preserve"> chi la riceve. </w:t>
      </w:r>
      <w:r w:rsidR="00737667" w:rsidRPr="00EE149A">
        <w:rPr>
          <w:i/>
          <w:iCs/>
        </w:rPr>
        <w:t xml:space="preserve">Scrivere a mano richiede tempo e presuppone dedizione. </w:t>
      </w:r>
      <w:r w:rsidR="00E56B93">
        <w:rPr>
          <w:i/>
          <w:iCs/>
        </w:rPr>
        <w:t>Il</w:t>
      </w:r>
      <w:r w:rsidRPr="00EE149A">
        <w:rPr>
          <w:i/>
          <w:iCs/>
        </w:rPr>
        <w:t xml:space="preserve"> nostro cuore batte</w:t>
      </w:r>
      <w:r w:rsidR="00737667" w:rsidRPr="009324BA">
        <w:rPr>
          <w:i/>
          <w:iCs/>
        </w:rPr>
        <w:t>,</w:t>
      </w:r>
      <w:r w:rsidRPr="00EE149A">
        <w:rPr>
          <w:i/>
          <w:iCs/>
        </w:rPr>
        <w:t xml:space="preserve"> quando ne riceviamo una dai nostri cari</w:t>
      </w:r>
      <w:r w:rsidR="00E56B93">
        <w:rPr>
          <w:i/>
          <w:iCs/>
        </w:rPr>
        <w:t xml:space="preserve">, ci </w:t>
      </w:r>
      <w:r w:rsidR="00737667">
        <w:rPr>
          <w:i/>
          <w:iCs/>
        </w:rPr>
        <w:t>rende</w:t>
      </w:r>
      <w:r w:rsidR="00E56B93">
        <w:rPr>
          <w:i/>
          <w:iCs/>
        </w:rPr>
        <w:t xml:space="preserve"> felici. </w:t>
      </w:r>
      <w:r w:rsidRPr="00EE149A">
        <w:rPr>
          <w:i/>
          <w:iCs/>
        </w:rPr>
        <w:t xml:space="preserve">Una lettera scritta a mano </w:t>
      </w:r>
      <w:r w:rsidRPr="006665EA">
        <w:rPr>
          <w:i/>
          <w:iCs/>
        </w:rPr>
        <w:t xml:space="preserve">è </w:t>
      </w:r>
      <w:r w:rsidR="00BC78B1" w:rsidRPr="006665EA">
        <w:rPr>
          <w:i/>
          <w:iCs/>
        </w:rPr>
        <w:t>unica</w:t>
      </w:r>
      <w:r w:rsidRPr="006665EA">
        <w:rPr>
          <w:i/>
          <w:iCs/>
        </w:rPr>
        <w:t>. È importante.</w:t>
      </w:r>
      <w:r w:rsidR="00F0167B" w:rsidRPr="006665EA">
        <w:rPr>
          <w:i/>
          <w:iCs/>
        </w:rPr>
        <w:t xml:space="preserve"> È personale. È inestimabile.</w:t>
      </w:r>
      <w:r w:rsidRPr="006665EA">
        <w:rPr>
          <w:i/>
          <w:iCs/>
        </w:rPr>
        <w:t xml:space="preserve"> È classic</w:t>
      </w:r>
      <w:r w:rsidR="00E56B93" w:rsidRPr="006665EA">
        <w:rPr>
          <w:i/>
          <w:iCs/>
        </w:rPr>
        <w:t>a</w:t>
      </w:r>
      <w:r w:rsidRPr="006665EA">
        <w:rPr>
          <w:i/>
          <w:iCs/>
        </w:rPr>
        <w:t>.</w:t>
      </w:r>
      <w:r w:rsidRPr="00EE149A">
        <w:rPr>
          <w:i/>
          <w:iCs/>
        </w:rPr>
        <w:t xml:space="preserve"> </w:t>
      </w:r>
    </w:p>
    <w:p w14:paraId="6A1AD4FD" w14:textId="3E9D92E2" w:rsidR="00E56B93" w:rsidRDefault="00EE149A" w:rsidP="007652A1">
      <w:pPr>
        <w:spacing w:after="0"/>
        <w:rPr>
          <w:i/>
          <w:iCs/>
        </w:rPr>
      </w:pPr>
      <w:r w:rsidRPr="00EE149A">
        <w:rPr>
          <w:i/>
          <w:iCs/>
        </w:rPr>
        <w:t xml:space="preserve">La calligrafia </w:t>
      </w:r>
      <w:r w:rsidR="00737667" w:rsidRPr="00EE149A">
        <w:rPr>
          <w:i/>
          <w:iCs/>
        </w:rPr>
        <w:t xml:space="preserve">ci identifica </w:t>
      </w:r>
      <w:r w:rsidR="00737667">
        <w:rPr>
          <w:i/>
          <w:iCs/>
        </w:rPr>
        <w:t>ed è</w:t>
      </w:r>
      <w:r w:rsidRPr="00EE149A">
        <w:rPr>
          <w:i/>
          <w:iCs/>
        </w:rPr>
        <w:t xml:space="preserve"> il sismografo del nostro stato interiore. Quando la linea appare, evoca un </w:t>
      </w:r>
      <w:r w:rsidRPr="006665EA">
        <w:rPr>
          <w:i/>
          <w:iCs/>
        </w:rPr>
        <w:t>sistema vivente con</w:t>
      </w:r>
      <w:r w:rsidRPr="00EE149A">
        <w:rPr>
          <w:i/>
          <w:iCs/>
        </w:rPr>
        <w:t xml:space="preserve"> </w:t>
      </w:r>
      <w:r w:rsidR="006665EA">
        <w:rPr>
          <w:i/>
          <w:iCs/>
        </w:rPr>
        <w:t>un</w:t>
      </w:r>
      <w:r w:rsidR="00737667">
        <w:rPr>
          <w:i/>
          <w:iCs/>
        </w:rPr>
        <w:t xml:space="preserve"> suo tempo di crescita e</w:t>
      </w:r>
      <w:r w:rsidR="00737667" w:rsidRPr="00EE149A">
        <w:rPr>
          <w:i/>
          <w:iCs/>
        </w:rPr>
        <w:t xml:space="preserve"> </w:t>
      </w:r>
      <w:r w:rsidR="006665EA">
        <w:rPr>
          <w:i/>
          <w:iCs/>
        </w:rPr>
        <w:t>un</w:t>
      </w:r>
      <w:r w:rsidR="00737667">
        <w:rPr>
          <w:i/>
          <w:iCs/>
        </w:rPr>
        <w:t xml:space="preserve"> suo corpo inconfondibile</w:t>
      </w:r>
      <w:r w:rsidRPr="00EE149A">
        <w:rPr>
          <w:i/>
          <w:iCs/>
        </w:rPr>
        <w:t xml:space="preserve">. </w:t>
      </w:r>
    </w:p>
    <w:p w14:paraId="0A0281F0" w14:textId="5AE8081F" w:rsidR="00A049DA" w:rsidRDefault="00EE149A" w:rsidP="007652A1">
      <w:pPr>
        <w:spacing w:after="0"/>
        <w:rPr>
          <w:i/>
          <w:iCs/>
        </w:rPr>
      </w:pPr>
      <w:r w:rsidRPr="00EE149A">
        <w:rPr>
          <w:i/>
          <w:iCs/>
        </w:rPr>
        <w:t xml:space="preserve">Una lettera è un veicolo di comunicazione, il suo messaggio </w:t>
      </w:r>
      <w:r w:rsidR="000E253E">
        <w:rPr>
          <w:i/>
          <w:iCs/>
        </w:rPr>
        <w:t xml:space="preserve">è </w:t>
      </w:r>
      <w:r w:rsidR="00737667">
        <w:rPr>
          <w:i/>
          <w:iCs/>
        </w:rPr>
        <w:t>durevole</w:t>
      </w:r>
      <w:r w:rsidRPr="00EE149A">
        <w:rPr>
          <w:i/>
          <w:iCs/>
        </w:rPr>
        <w:t xml:space="preserve">. Una lettera dattiloscritta è chiaramente </w:t>
      </w:r>
      <w:r w:rsidR="00E56B93">
        <w:rPr>
          <w:i/>
          <w:iCs/>
        </w:rPr>
        <w:t>leggibile</w:t>
      </w:r>
      <w:r w:rsidR="000E253E">
        <w:rPr>
          <w:i/>
          <w:iCs/>
        </w:rPr>
        <w:t>, da tutti</w:t>
      </w:r>
      <w:r w:rsidRPr="00EE149A">
        <w:rPr>
          <w:i/>
          <w:iCs/>
        </w:rPr>
        <w:t>. È astratt</w:t>
      </w:r>
      <w:r w:rsidR="00E56B93">
        <w:rPr>
          <w:i/>
          <w:iCs/>
        </w:rPr>
        <w:t>a</w:t>
      </w:r>
      <w:r w:rsidRPr="00EE149A">
        <w:rPr>
          <w:i/>
          <w:iCs/>
        </w:rPr>
        <w:t>. È una documentazione</w:t>
      </w:r>
      <w:r w:rsidRPr="006665EA">
        <w:rPr>
          <w:i/>
          <w:iCs/>
        </w:rPr>
        <w:t>.</w:t>
      </w:r>
      <w:r w:rsidR="00F0167B" w:rsidRPr="006665EA">
        <w:rPr>
          <w:i/>
          <w:iCs/>
        </w:rPr>
        <w:t xml:space="preserve"> È universale.</w:t>
      </w:r>
    </w:p>
    <w:p w14:paraId="5D59F771" w14:textId="2EF90473" w:rsidR="00A049DA" w:rsidRDefault="00A049DA" w:rsidP="007652A1">
      <w:pPr>
        <w:spacing w:after="0"/>
        <w:rPr>
          <w:i/>
          <w:iCs/>
        </w:rPr>
      </w:pPr>
    </w:p>
    <w:p w14:paraId="50ECCBA4" w14:textId="265467D2" w:rsidR="008D27C5" w:rsidRPr="001D5E0F" w:rsidRDefault="00453A4B" w:rsidP="008D27C5">
      <w:pPr>
        <w:spacing w:after="0"/>
        <w:rPr>
          <w:b/>
          <w:bCs/>
          <w:i/>
          <w:iCs/>
        </w:rPr>
      </w:pPr>
      <w:r w:rsidRPr="001D5E0F">
        <w:rPr>
          <w:b/>
          <w:bCs/>
          <w:i/>
          <w:iCs/>
        </w:rPr>
        <w:t>Dear Cell</w:t>
      </w:r>
      <w:r w:rsidR="008D27C5" w:rsidRPr="001D5E0F">
        <w:rPr>
          <w:b/>
          <w:bCs/>
          <w:i/>
          <w:iCs/>
        </w:rPr>
        <w:t xml:space="preserve"> (</w:t>
      </w:r>
      <w:r w:rsidRPr="001D5E0F">
        <w:rPr>
          <w:b/>
          <w:bCs/>
          <w:i/>
          <w:iCs/>
        </w:rPr>
        <w:t>cells</w:t>
      </w:r>
      <w:r w:rsidR="008D27C5" w:rsidRPr="001D5E0F">
        <w:rPr>
          <w:b/>
          <w:bCs/>
          <w:i/>
          <w:iCs/>
        </w:rPr>
        <w:t>)</w:t>
      </w:r>
    </w:p>
    <w:p w14:paraId="0F1FA036" w14:textId="77777777" w:rsidR="0033541D" w:rsidRPr="00E2383F" w:rsidRDefault="0033541D" w:rsidP="008D27C5">
      <w:pPr>
        <w:spacing w:after="0"/>
        <w:rPr>
          <w:b/>
          <w:bCs/>
        </w:rPr>
      </w:pPr>
    </w:p>
    <w:p w14:paraId="51239A76" w14:textId="6B92750E" w:rsidR="00DE6871" w:rsidRDefault="00F0167B" w:rsidP="00DE6871">
      <w:pPr>
        <w:spacing w:after="0"/>
      </w:pPr>
      <w:r w:rsidRPr="006665EA">
        <w:t xml:space="preserve">I ricercatori </w:t>
      </w:r>
      <w:r w:rsidR="00DE6871" w:rsidRPr="006665EA">
        <w:t xml:space="preserve">hanno fornito </w:t>
      </w:r>
      <w:r w:rsidR="006665EA" w:rsidRPr="006665EA">
        <w:t>immagini</w:t>
      </w:r>
      <w:r w:rsidR="006665EA">
        <w:t xml:space="preserve"> di</w:t>
      </w:r>
      <w:r w:rsidR="006665EA" w:rsidRPr="006665EA">
        <w:t xml:space="preserve"> </w:t>
      </w:r>
      <w:r w:rsidR="00DE6871" w:rsidRPr="006665EA">
        <w:t xml:space="preserve">dati </w:t>
      </w:r>
      <w:r w:rsidR="003E73AE" w:rsidRPr="006665EA">
        <w:t xml:space="preserve">informatici </w:t>
      </w:r>
      <w:r w:rsidR="00DE6871" w:rsidRPr="006665EA">
        <w:t xml:space="preserve">generati, </w:t>
      </w:r>
      <w:r w:rsidR="00DE6871">
        <w:t>fotografie e filmati dei loro oggetti di ricerca, dalle molecole fino ad organismi interi, prodotti nei loro laboratori con specifici programmi e tecnologie</w:t>
      </w:r>
      <w:r w:rsidR="00DE6871" w:rsidRPr="00453A4B">
        <w:t xml:space="preserve"> </w:t>
      </w:r>
      <w:r w:rsidR="00DE6871">
        <w:t xml:space="preserve">come </w:t>
      </w:r>
      <w:r w:rsidR="006665EA">
        <w:t xml:space="preserve">la </w:t>
      </w:r>
      <w:r w:rsidR="00DE6871">
        <w:t xml:space="preserve">microscopia confocale, multi-fotonica e a foglio di luce fluorescente, sviluppati a loro volta dai propri ingegneri. </w:t>
      </w:r>
    </w:p>
    <w:p w14:paraId="642E9FBB" w14:textId="3FD00F4B" w:rsidR="00DE6871" w:rsidRDefault="00F5117B" w:rsidP="00DE6871">
      <w:pPr>
        <w:spacing w:after="0"/>
      </w:pPr>
      <w:r>
        <w:t xml:space="preserve"> </w:t>
      </w:r>
    </w:p>
    <w:p w14:paraId="274D4645" w14:textId="6331C6A5" w:rsidR="008D27C5" w:rsidRPr="006C0FBB" w:rsidRDefault="008D27C5" w:rsidP="008D27C5">
      <w:pPr>
        <w:spacing w:after="0"/>
        <w:rPr>
          <w:i/>
          <w:iCs/>
        </w:rPr>
      </w:pPr>
      <w:r w:rsidRPr="006C0FBB">
        <w:rPr>
          <w:i/>
          <w:iCs/>
        </w:rPr>
        <w:lastRenderedPageBreak/>
        <w:t>Le immagini</w:t>
      </w:r>
      <w:r w:rsidR="00E2383F">
        <w:rPr>
          <w:i/>
          <w:iCs/>
        </w:rPr>
        <w:t xml:space="preserve"> </w:t>
      </w:r>
      <w:r w:rsidRPr="006665EA">
        <w:rPr>
          <w:i/>
          <w:iCs/>
        </w:rPr>
        <w:t>sono</w:t>
      </w:r>
      <w:r w:rsidR="00466634" w:rsidRPr="006665EA">
        <w:rPr>
          <w:i/>
          <w:iCs/>
        </w:rPr>
        <w:t xml:space="preserve"> </w:t>
      </w:r>
      <w:r w:rsidR="00467834" w:rsidRPr="006665EA">
        <w:rPr>
          <w:i/>
          <w:iCs/>
        </w:rPr>
        <w:t>bellissime</w:t>
      </w:r>
      <w:r w:rsidR="00F5117B" w:rsidRPr="006665EA">
        <w:rPr>
          <w:i/>
          <w:iCs/>
        </w:rPr>
        <w:t>, sono</w:t>
      </w:r>
      <w:r w:rsidR="00F5117B" w:rsidRPr="006665EA">
        <w:rPr>
          <w:i/>
          <w:iCs/>
          <w:color w:val="FF0000"/>
        </w:rPr>
        <w:t xml:space="preserve"> </w:t>
      </w:r>
      <w:r w:rsidR="00466634" w:rsidRPr="006665EA">
        <w:rPr>
          <w:i/>
          <w:iCs/>
        </w:rPr>
        <w:t>attraenti</w:t>
      </w:r>
      <w:r w:rsidR="00467834" w:rsidRPr="006665EA">
        <w:rPr>
          <w:i/>
          <w:iCs/>
        </w:rPr>
        <w:t xml:space="preserve">. </w:t>
      </w:r>
      <w:r w:rsidR="00F5117B" w:rsidRPr="006665EA">
        <w:rPr>
          <w:i/>
          <w:iCs/>
        </w:rPr>
        <w:t>Ci</w:t>
      </w:r>
      <w:r w:rsidR="00F5117B">
        <w:rPr>
          <w:i/>
          <w:iCs/>
        </w:rPr>
        <w:t xml:space="preserve"> mostrano </w:t>
      </w:r>
      <w:r w:rsidR="00466634" w:rsidRPr="006665EA">
        <w:rPr>
          <w:i/>
          <w:iCs/>
        </w:rPr>
        <w:t xml:space="preserve">ciò che è </w:t>
      </w:r>
      <w:r w:rsidR="00E2383F" w:rsidRPr="006665EA">
        <w:rPr>
          <w:i/>
          <w:iCs/>
        </w:rPr>
        <w:t>invisibil</w:t>
      </w:r>
      <w:r w:rsidR="00F5117B" w:rsidRPr="006665EA">
        <w:rPr>
          <w:i/>
          <w:iCs/>
        </w:rPr>
        <w:t>e</w:t>
      </w:r>
      <w:r w:rsidR="00E2383F" w:rsidRPr="006665EA">
        <w:rPr>
          <w:i/>
          <w:iCs/>
        </w:rPr>
        <w:t xml:space="preserve"> ai nostri occhi, ma </w:t>
      </w:r>
      <w:r w:rsidR="00466634" w:rsidRPr="006665EA">
        <w:rPr>
          <w:i/>
          <w:iCs/>
        </w:rPr>
        <w:t>che</w:t>
      </w:r>
      <w:r w:rsidR="00E2383F" w:rsidRPr="006665EA">
        <w:rPr>
          <w:i/>
          <w:iCs/>
        </w:rPr>
        <w:t xml:space="preserve"> </w:t>
      </w:r>
      <w:r w:rsidR="00F5117B" w:rsidRPr="006665EA">
        <w:rPr>
          <w:i/>
          <w:iCs/>
        </w:rPr>
        <w:t xml:space="preserve">appartiene ai </w:t>
      </w:r>
      <w:r w:rsidR="00466634" w:rsidRPr="006665EA">
        <w:rPr>
          <w:i/>
          <w:iCs/>
        </w:rPr>
        <w:t>nostri</w:t>
      </w:r>
      <w:r w:rsidRPr="006665EA">
        <w:rPr>
          <w:i/>
          <w:iCs/>
        </w:rPr>
        <w:t xml:space="preserve"> corpi</w:t>
      </w:r>
      <w:r w:rsidR="00467834" w:rsidRPr="006665EA">
        <w:rPr>
          <w:i/>
          <w:iCs/>
        </w:rPr>
        <w:t>. Sono</w:t>
      </w:r>
      <w:r w:rsidRPr="006665EA">
        <w:rPr>
          <w:i/>
          <w:iCs/>
        </w:rPr>
        <w:t xml:space="preserve"> </w:t>
      </w:r>
      <w:r w:rsidR="00466634" w:rsidRPr="006665EA">
        <w:rPr>
          <w:i/>
          <w:iCs/>
        </w:rPr>
        <w:t>piccolissim</w:t>
      </w:r>
      <w:r w:rsidR="003E73AE" w:rsidRPr="006665EA">
        <w:rPr>
          <w:i/>
          <w:iCs/>
        </w:rPr>
        <w:t>e</w:t>
      </w:r>
      <w:r w:rsidR="00466634" w:rsidRPr="006665EA">
        <w:rPr>
          <w:i/>
          <w:iCs/>
        </w:rPr>
        <w:t xml:space="preserve"> </w:t>
      </w:r>
      <w:r w:rsidR="00786EFA" w:rsidRPr="006665EA">
        <w:rPr>
          <w:i/>
          <w:iCs/>
        </w:rPr>
        <w:t xml:space="preserve">parti, di pochi </w:t>
      </w:r>
      <w:r w:rsidR="00F5117B" w:rsidRPr="006665EA">
        <w:rPr>
          <w:i/>
          <w:iCs/>
        </w:rPr>
        <w:t>micro</w:t>
      </w:r>
      <w:r w:rsidR="00FE64F5" w:rsidRPr="006665EA">
        <w:rPr>
          <w:i/>
          <w:iCs/>
        </w:rPr>
        <w:t>metri</w:t>
      </w:r>
      <w:r w:rsidR="00F5117B" w:rsidRPr="006665EA">
        <w:rPr>
          <w:i/>
          <w:iCs/>
        </w:rPr>
        <w:t xml:space="preserve">, </w:t>
      </w:r>
      <w:r w:rsidR="00FE64F5" w:rsidRPr="006665EA">
        <w:rPr>
          <w:i/>
          <w:iCs/>
        </w:rPr>
        <w:t>millesim</w:t>
      </w:r>
      <w:r w:rsidR="00BC78B1" w:rsidRPr="006665EA">
        <w:rPr>
          <w:i/>
          <w:iCs/>
        </w:rPr>
        <w:t>i</w:t>
      </w:r>
      <w:r w:rsidR="00F5117B" w:rsidRPr="006665EA">
        <w:rPr>
          <w:i/>
          <w:iCs/>
        </w:rPr>
        <w:t xml:space="preserve"> di </w:t>
      </w:r>
      <w:r w:rsidR="00FE64F5" w:rsidRPr="006665EA">
        <w:rPr>
          <w:i/>
          <w:iCs/>
        </w:rPr>
        <w:t>un millimetro</w:t>
      </w:r>
      <w:r w:rsidR="00F5117B" w:rsidRPr="006665EA">
        <w:rPr>
          <w:i/>
          <w:iCs/>
        </w:rPr>
        <w:t>,</w:t>
      </w:r>
      <w:r w:rsidR="00786EFA" w:rsidRPr="006665EA">
        <w:rPr>
          <w:i/>
          <w:iCs/>
        </w:rPr>
        <w:t xml:space="preserve"> </w:t>
      </w:r>
      <w:r w:rsidR="00E2383F" w:rsidRPr="006665EA">
        <w:rPr>
          <w:i/>
          <w:iCs/>
        </w:rPr>
        <w:t>che</w:t>
      </w:r>
      <w:r w:rsidR="00E2383F">
        <w:rPr>
          <w:i/>
          <w:iCs/>
        </w:rPr>
        <w:t xml:space="preserve"> </w:t>
      </w:r>
      <w:r w:rsidRPr="006C0FBB">
        <w:rPr>
          <w:i/>
          <w:iCs/>
        </w:rPr>
        <w:t xml:space="preserve">ricordano </w:t>
      </w:r>
      <w:r w:rsidR="00786EFA">
        <w:rPr>
          <w:i/>
          <w:iCs/>
        </w:rPr>
        <w:t>l’infinito grande</w:t>
      </w:r>
      <w:r w:rsidR="00033825">
        <w:rPr>
          <w:i/>
          <w:iCs/>
        </w:rPr>
        <w:t xml:space="preserve">, </w:t>
      </w:r>
      <w:r w:rsidR="00786EFA">
        <w:rPr>
          <w:i/>
          <w:iCs/>
        </w:rPr>
        <w:t>le stelle</w:t>
      </w:r>
      <w:r w:rsidR="00033825">
        <w:rPr>
          <w:i/>
          <w:iCs/>
        </w:rPr>
        <w:t xml:space="preserve">, </w:t>
      </w:r>
      <w:r w:rsidR="00786EFA">
        <w:rPr>
          <w:i/>
          <w:iCs/>
        </w:rPr>
        <w:t xml:space="preserve">le </w:t>
      </w:r>
      <w:r w:rsidR="00E2383F">
        <w:rPr>
          <w:i/>
          <w:iCs/>
        </w:rPr>
        <w:t>galassie dell’</w:t>
      </w:r>
      <w:r w:rsidRPr="006C0FBB">
        <w:rPr>
          <w:i/>
          <w:iCs/>
        </w:rPr>
        <w:t>universo. La loro estetica è indipendente dal valore</w:t>
      </w:r>
      <w:r w:rsidR="00E2383F">
        <w:rPr>
          <w:i/>
          <w:iCs/>
        </w:rPr>
        <w:t xml:space="preserve"> che hanno per noi</w:t>
      </w:r>
      <w:r w:rsidRPr="006C0FBB">
        <w:rPr>
          <w:i/>
          <w:iCs/>
        </w:rPr>
        <w:t xml:space="preserve">. L'immagine </w:t>
      </w:r>
      <w:r w:rsidR="00E2383F">
        <w:rPr>
          <w:i/>
          <w:iCs/>
        </w:rPr>
        <w:t xml:space="preserve">mostra ciò che avviene, </w:t>
      </w:r>
      <w:r w:rsidR="00245B74">
        <w:rPr>
          <w:i/>
          <w:iCs/>
        </w:rPr>
        <w:t>lo stato dei fatti</w:t>
      </w:r>
      <w:r w:rsidR="00033825">
        <w:rPr>
          <w:i/>
          <w:iCs/>
        </w:rPr>
        <w:t xml:space="preserve">. È </w:t>
      </w:r>
      <w:r w:rsidRPr="006C0FBB">
        <w:rPr>
          <w:i/>
          <w:iCs/>
        </w:rPr>
        <w:t>una prova.</w:t>
      </w:r>
    </w:p>
    <w:p w14:paraId="314EE29F" w14:textId="21D08243" w:rsidR="00727EA3" w:rsidRDefault="00727EA3" w:rsidP="008D27C5">
      <w:pPr>
        <w:spacing w:after="0"/>
      </w:pPr>
    </w:p>
    <w:p w14:paraId="7CD6DD5B" w14:textId="1AA607CF" w:rsidR="008D27C5" w:rsidRPr="001D5E0F" w:rsidRDefault="00786EFA" w:rsidP="008D27C5">
      <w:pPr>
        <w:spacing w:after="0"/>
        <w:rPr>
          <w:b/>
          <w:bCs/>
          <w:i/>
          <w:iCs/>
        </w:rPr>
      </w:pPr>
      <w:r w:rsidRPr="001D5E0F">
        <w:rPr>
          <w:b/>
          <w:bCs/>
          <w:i/>
          <w:iCs/>
        </w:rPr>
        <w:t>Dear</w:t>
      </w:r>
      <w:r w:rsidR="008D27C5" w:rsidRPr="001D5E0F">
        <w:rPr>
          <w:b/>
          <w:bCs/>
          <w:i/>
          <w:iCs/>
        </w:rPr>
        <w:t xml:space="preserve"> Cell (</w:t>
      </w:r>
      <w:r w:rsidRPr="001D5E0F">
        <w:rPr>
          <w:b/>
          <w:bCs/>
          <w:i/>
          <w:iCs/>
        </w:rPr>
        <w:t>eyes</w:t>
      </w:r>
      <w:r w:rsidR="008D27C5" w:rsidRPr="001D5E0F">
        <w:rPr>
          <w:b/>
          <w:bCs/>
          <w:i/>
          <w:iCs/>
        </w:rPr>
        <w:t>)</w:t>
      </w:r>
    </w:p>
    <w:p w14:paraId="6E864120" w14:textId="77777777" w:rsidR="00DE6871" w:rsidRPr="00033825" w:rsidRDefault="00DE6871" w:rsidP="008D27C5">
      <w:pPr>
        <w:spacing w:after="0"/>
        <w:rPr>
          <w:b/>
          <w:bCs/>
        </w:rPr>
      </w:pPr>
    </w:p>
    <w:p w14:paraId="7C26E841" w14:textId="77777777" w:rsidR="00DE6871" w:rsidRDefault="00DE6871" w:rsidP="00DE6871">
      <w:pPr>
        <w:spacing w:after="0"/>
      </w:pPr>
      <w:r>
        <w:t>L'occhio dei ricercatori è stato ripreso in primo piano, al rallentatore. Sono visibili dettagli anatomici, la conformazione marmorea dell’iride</w:t>
      </w:r>
      <w:r w:rsidRPr="00F86027">
        <w:t xml:space="preserve"> </w:t>
      </w:r>
      <w:r>
        <w:t xml:space="preserve">dal nero più scuro al turchese più chiaro, le ciglia, i riflessi dell’ambiente sulle pupille, i movimenti del bulbo, impercettibili oppure frenetici. L’occhio ha un valore simbolico. L’osservatore viene osservato.  </w:t>
      </w:r>
    </w:p>
    <w:p w14:paraId="76EF586C" w14:textId="77777777" w:rsidR="00DE6871" w:rsidRDefault="00DE6871" w:rsidP="008D27C5">
      <w:pPr>
        <w:spacing w:after="0"/>
        <w:rPr>
          <w:i/>
          <w:iCs/>
        </w:rPr>
      </w:pPr>
    </w:p>
    <w:p w14:paraId="59F6E9DD" w14:textId="1E734BD2" w:rsidR="008D27C5" w:rsidRDefault="00BC78B1" w:rsidP="008D27C5">
      <w:pPr>
        <w:spacing w:after="0"/>
        <w:rPr>
          <w:i/>
          <w:iCs/>
        </w:rPr>
      </w:pPr>
      <w:r w:rsidRPr="006665EA">
        <w:rPr>
          <w:i/>
          <w:iCs/>
        </w:rPr>
        <w:t xml:space="preserve">I ricercatori </w:t>
      </w:r>
      <w:r w:rsidR="00191CAE" w:rsidRPr="006665EA">
        <w:rPr>
          <w:i/>
          <w:iCs/>
        </w:rPr>
        <w:t xml:space="preserve">utilizzano </w:t>
      </w:r>
      <w:r w:rsidR="008D27C5" w:rsidRPr="006665EA">
        <w:rPr>
          <w:i/>
          <w:iCs/>
        </w:rPr>
        <w:t>la</w:t>
      </w:r>
      <w:r w:rsidR="008D27C5" w:rsidRPr="00F86027">
        <w:rPr>
          <w:i/>
          <w:iCs/>
        </w:rPr>
        <w:t xml:space="preserve"> più </w:t>
      </w:r>
      <w:r w:rsidR="00033825" w:rsidRPr="00F86027">
        <w:rPr>
          <w:i/>
          <w:iCs/>
        </w:rPr>
        <w:t>sofisticata</w:t>
      </w:r>
      <w:r w:rsidR="008D27C5" w:rsidRPr="00F86027">
        <w:rPr>
          <w:i/>
          <w:iCs/>
        </w:rPr>
        <w:t xml:space="preserve"> tecnologia</w:t>
      </w:r>
      <w:r w:rsidR="00033825" w:rsidRPr="00F86027">
        <w:rPr>
          <w:i/>
          <w:iCs/>
        </w:rPr>
        <w:t xml:space="preserve"> per vedere</w:t>
      </w:r>
      <w:r w:rsidR="00F86027" w:rsidRPr="00F86027">
        <w:rPr>
          <w:i/>
          <w:iCs/>
        </w:rPr>
        <w:t>. Tuttavia,</w:t>
      </w:r>
      <w:r w:rsidR="008D27C5" w:rsidRPr="00F86027">
        <w:rPr>
          <w:i/>
          <w:iCs/>
        </w:rPr>
        <w:t xml:space="preserve"> osservano</w:t>
      </w:r>
      <w:r w:rsidR="00F86027" w:rsidRPr="00F86027">
        <w:rPr>
          <w:i/>
          <w:iCs/>
        </w:rPr>
        <w:t>, vedono e scoprono</w:t>
      </w:r>
      <w:r w:rsidR="008D27C5" w:rsidRPr="00F86027">
        <w:rPr>
          <w:i/>
          <w:iCs/>
        </w:rPr>
        <w:t xml:space="preserve"> con il nostro organo più bello, </w:t>
      </w:r>
      <w:r w:rsidR="00033825" w:rsidRPr="00F86027">
        <w:rPr>
          <w:i/>
          <w:iCs/>
        </w:rPr>
        <w:t>un</w:t>
      </w:r>
      <w:r w:rsidR="008D27C5" w:rsidRPr="00F86027">
        <w:rPr>
          <w:i/>
          <w:iCs/>
        </w:rPr>
        <w:t xml:space="preserve"> dono della natura, l'occhio.</w:t>
      </w:r>
      <w:r w:rsidR="00033825" w:rsidRPr="00F86027">
        <w:rPr>
          <w:i/>
          <w:iCs/>
        </w:rPr>
        <w:t xml:space="preserve"> Anch’esso è uno</w:t>
      </w:r>
      <w:r w:rsidR="008D27C5" w:rsidRPr="00F86027">
        <w:rPr>
          <w:i/>
          <w:iCs/>
        </w:rPr>
        <w:t xml:space="preserve"> “strumento”, che funziona per ciascuno allo stesso modo, </w:t>
      </w:r>
      <w:r w:rsidR="00033825" w:rsidRPr="00F86027">
        <w:rPr>
          <w:i/>
          <w:iCs/>
        </w:rPr>
        <w:t xml:space="preserve">eppure, non esiste nessun occhio uguale </w:t>
      </w:r>
      <w:r w:rsidR="008D27C5" w:rsidRPr="00F86027">
        <w:rPr>
          <w:i/>
          <w:iCs/>
        </w:rPr>
        <w:t>al mondo</w:t>
      </w:r>
      <w:r w:rsidR="00F86027" w:rsidRPr="00F86027">
        <w:rPr>
          <w:i/>
          <w:iCs/>
        </w:rPr>
        <w:t xml:space="preserve"> e ciascuno </w:t>
      </w:r>
      <w:r w:rsidR="00033825" w:rsidRPr="00F86027">
        <w:rPr>
          <w:i/>
          <w:iCs/>
        </w:rPr>
        <w:t>vede in modo diverso. L’occhio è filtro e collegamento t</w:t>
      </w:r>
      <w:r w:rsidR="008D27C5" w:rsidRPr="00F86027">
        <w:rPr>
          <w:i/>
          <w:iCs/>
        </w:rPr>
        <w:t>ra esterno e interno</w:t>
      </w:r>
      <w:r w:rsidR="008D27C5" w:rsidRPr="00F54416">
        <w:rPr>
          <w:i/>
          <w:iCs/>
        </w:rPr>
        <w:t>. L'</w:t>
      </w:r>
      <w:r w:rsidR="00135A9B" w:rsidRPr="00F54416">
        <w:rPr>
          <w:i/>
          <w:iCs/>
        </w:rPr>
        <w:t xml:space="preserve">iride </w:t>
      </w:r>
      <w:r w:rsidR="00F86027" w:rsidRPr="00F54416">
        <w:rPr>
          <w:i/>
          <w:iCs/>
        </w:rPr>
        <w:t xml:space="preserve">ci </w:t>
      </w:r>
      <w:r w:rsidR="008D27C5" w:rsidRPr="00F54416">
        <w:rPr>
          <w:i/>
          <w:iCs/>
        </w:rPr>
        <w:t>distingue e</w:t>
      </w:r>
      <w:r w:rsidR="00F86027" w:rsidRPr="00F54416">
        <w:rPr>
          <w:i/>
          <w:iCs/>
        </w:rPr>
        <w:t xml:space="preserve"> ci</w:t>
      </w:r>
      <w:r w:rsidR="008D27C5" w:rsidRPr="00F54416">
        <w:rPr>
          <w:i/>
          <w:iCs/>
        </w:rPr>
        <w:t xml:space="preserve"> identifica, è esclusiv</w:t>
      </w:r>
      <w:r w:rsidR="00F86027" w:rsidRPr="00F54416">
        <w:rPr>
          <w:i/>
          <w:iCs/>
        </w:rPr>
        <w:t>a</w:t>
      </w:r>
      <w:r w:rsidR="008D27C5" w:rsidRPr="00F54416">
        <w:rPr>
          <w:i/>
          <w:iCs/>
        </w:rPr>
        <w:t>. L'occhio è bello, è prezioso. Guardarsi negli occhi significa entrare in contatto profondo</w:t>
      </w:r>
      <w:r w:rsidR="00F86027" w:rsidRPr="00F54416">
        <w:rPr>
          <w:i/>
          <w:iCs/>
        </w:rPr>
        <w:t xml:space="preserve"> e</w:t>
      </w:r>
      <w:r w:rsidR="008D27C5" w:rsidRPr="00F54416">
        <w:rPr>
          <w:i/>
          <w:iCs/>
        </w:rPr>
        <w:t xml:space="preserve"> non abbiamo bisogno di parole per capirci. </w:t>
      </w:r>
      <w:r w:rsidR="00135A9B" w:rsidRPr="00F54416">
        <w:rPr>
          <w:i/>
          <w:iCs/>
        </w:rPr>
        <w:t>Sì, g</w:t>
      </w:r>
      <w:r w:rsidR="008D27C5" w:rsidRPr="00F54416">
        <w:rPr>
          <w:i/>
          <w:iCs/>
        </w:rPr>
        <w:t>li occhi sono lo specchio dell'anima</w:t>
      </w:r>
      <w:r w:rsidR="008D27C5" w:rsidRPr="00F86027">
        <w:rPr>
          <w:i/>
          <w:iCs/>
        </w:rPr>
        <w:t>, gli occhi non possono mentire, uno sguardo può pietrificare, con uno sguardo ci si può innamorare.</w:t>
      </w:r>
      <w:r w:rsidR="00DE6871">
        <w:rPr>
          <w:i/>
          <w:iCs/>
        </w:rPr>
        <w:t xml:space="preserve"> </w:t>
      </w:r>
    </w:p>
    <w:p w14:paraId="18628517" w14:textId="169882AC" w:rsidR="00DE6871" w:rsidRDefault="00DE6871" w:rsidP="008D27C5">
      <w:pPr>
        <w:spacing w:after="0"/>
        <w:rPr>
          <w:i/>
          <w:iCs/>
        </w:rPr>
      </w:pPr>
    </w:p>
    <w:p w14:paraId="6EA568BC" w14:textId="77777777" w:rsidR="0038379B" w:rsidRPr="00161464" w:rsidRDefault="0038379B" w:rsidP="0038379B">
      <w:pPr>
        <w:spacing w:after="0"/>
        <w:rPr>
          <w:b/>
          <w:bCs/>
        </w:rPr>
      </w:pPr>
      <w:r w:rsidRPr="001D5E0F">
        <w:rPr>
          <w:b/>
          <w:bCs/>
          <w:i/>
          <w:iCs/>
        </w:rPr>
        <w:t>Protagonisti</w:t>
      </w:r>
      <w:r w:rsidRPr="00161464">
        <w:rPr>
          <w:b/>
          <w:bCs/>
        </w:rPr>
        <w:t xml:space="preserve"> </w:t>
      </w:r>
      <w:r w:rsidRPr="00064C3A">
        <w:rPr>
          <w:b/>
          <w:bCs/>
          <w:highlight w:val="yellow"/>
        </w:rPr>
        <w:t>aggiungere numero pagine?</w:t>
      </w:r>
    </w:p>
    <w:p w14:paraId="5AAFE403" w14:textId="77777777" w:rsidR="0038379B" w:rsidRPr="00304CD1" w:rsidRDefault="0038379B" w:rsidP="0038379B">
      <w:pPr>
        <w:numPr>
          <w:ilvl w:val="0"/>
          <w:numId w:val="1"/>
        </w:numPr>
        <w:spacing w:after="0"/>
        <w:rPr>
          <w:lang w:val="en-GB"/>
        </w:rPr>
      </w:pPr>
      <w:r w:rsidRPr="00161464">
        <w:rPr>
          <w:lang w:val="en-GB"/>
        </w:rPr>
        <w:t>Jean-Pierre Gorvel, Research Director, Group Leader, CIML</w:t>
      </w:r>
      <w:r>
        <w:rPr>
          <w:lang w:val="en-GB"/>
        </w:rPr>
        <w:t>.</w:t>
      </w:r>
    </w:p>
    <w:p w14:paraId="28CB40B3" w14:textId="77777777" w:rsidR="0038379B" w:rsidRPr="00161464" w:rsidRDefault="0038379B" w:rsidP="0038379B">
      <w:pPr>
        <w:spacing w:after="0"/>
        <w:ind w:left="720"/>
      </w:pPr>
      <w:r w:rsidRPr="007C0581">
        <w:t>Ricerca sull’interazione patogeno-ospite</w:t>
      </w:r>
      <w:r>
        <w:t>.</w:t>
      </w:r>
      <w:r w:rsidRPr="007C0581">
        <w:t xml:space="preserve"> </w:t>
      </w:r>
      <w:bookmarkStart w:id="2" w:name="_Hlk128674918"/>
      <w:r w:rsidRPr="00A36108">
        <w:t>(</w:t>
      </w:r>
      <w:proofErr w:type="gramStart"/>
      <w:r w:rsidRPr="00A36108">
        <w:t>Pag.</w:t>
      </w:r>
      <w:r>
        <w:t xml:space="preserve"> </w:t>
      </w:r>
      <w:r w:rsidRPr="00A36108">
        <w:t>)</w:t>
      </w:r>
      <w:bookmarkEnd w:id="2"/>
      <w:proofErr w:type="gramEnd"/>
      <w:r w:rsidRPr="00161464">
        <w:tab/>
      </w:r>
      <w:r w:rsidRPr="00161464">
        <w:tab/>
      </w:r>
      <w:r w:rsidRPr="00161464">
        <w:tab/>
      </w:r>
      <w:r w:rsidRPr="00161464">
        <w:tab/>
      </w:r>
    </w:p>
    <w:p w14:paraId="187DE54D" w14:textId="77777777" w:rsidR="0038379B" w:rsidRPr="00161464" w:rsidRDefault="0038379B" w:rsidP="0038379B">
      <w:pPr>
        <w:numPr>
          <w:ilvl w:val="0"/>
          <w:numId w:val="1"/>
        </w:numPr>
        <w:spacing w:after="0"/>
        <w:rPr>
          <w:lang w:val="en-GB"/>
        </w:rPr>
      </w:pPr>
      <w:bookmarkStart w:id="3" w:name="_Hlk10639280"/>
      <w:r w:rsidRPr="00161464">
        <w:rPr>
          <w:lang w:val="en-US"/>
        </w:rPr>
        <w:t xml:space="preserve">Philippe Pierre, Research Director, </w:t>
      </w:r>
      <w:r w:rsidRPr="00161464">
        <w:rPr>
          <w:lang w:val="en-GB"/>
        </w:rPr>
        <w:t>Group Leader</w:t>
      </w:r>
      <w:r w:rsidRPr="007C0581">
        <w:rPr>
          <w:lang w:val="en-GB"/>
        </w:rPr>
        <w:t xml:space="preserve">, </w:t>
      </w:r>
      <w:r w:rsidRPr="00161464">
        <w:rPr>
          <w:lang w:val="en-US"/>
        </w:rPr>
        <w:t>Dire</w:t>
      </w:r>
      <w:r w:rsidRPr="007C0581">
        <w:rPr>
          <w:lang w:val="en-US"/>
        </w:rPr>
        <w:t>t</w:t>
      </w:r>
      <w:r w:rsidRPr="00161464">
        <w:rPr>
          <w:lang w:val="en-US"/>
        </w:rPr>
        <w:t>tor</w:t>
      </w:r>
      <w:r w:rsidRPr="007C0581">
        <w:rPr>
          <w:lang w:val="en-US"/>
        </w:rPr>
        <w:t>e</w:t>
      </w:r>
      <w:r w:rsidRPr="00161464">
        <w:rPr>
          <w:lang w:val="en-US"/>
        </w:rPr>
        <w:t xml:space="preserve"> CIML</w:t>
      </w:r>
      <w:r>
        <w:rPr>
          <w:lang w:val="en-US"/>
        </w:rPr>
        <w:t>.</w:t>
      </w:r>
      <w:r w:rsidRPr="00161464">
        <w:rPr>
          <w:lang w:val="en-US"/>
        </w:rPr>
        <w:t xml:space="preserve"> </w:t>
      </w:r>
      <w:r w:rsidRPr="00161464">
        <w:rPr>
          <w:lang w:val="en-GB"/>
        </w:rPr>
        <w:tab/>
      </w:r>
      <w:r w:rsidRPr="00161464">
        <w:rPr>
          <w:lang w:val="en-GB"/>
        </w:rPr>
        <w:tab/>
      </w:r>
    </w:p>
    <w:bookmarkEnd w:id="3"/>
    <w:p w14:paraId="30D27F62" w14:textId="77777777" w:rsidR="0038379B" w:rsidRPr="007C0581" w:rsidRDefault="0038379B" w:rsidP="0038379B">
      <w:pPr>
        <w:spacing w:after="0"/>
        <w:ind w:left="720"/>
      </w:pPr>
      <w:r w:rsidRPr="007C0581">
        <w:t>Ricerca sulle cellule dendritiche e sul rilevamento degli agenti patogeni</w:t>
      </w:r>
      <w:r>
        <w:t>.</w:t>
      </w:r>
      <w:r w:rsidRPr="007C0581">
        <w:t xml:space="preserve"> </w:t>
      </w:r>
      <w:r w:rsidRPr="003B7FEB">
        <w:t>(</w:t>
      </w:r>
      <w:proofErr w:type="gramStart"/>
      <w:r w:rsidRPr="003B7FEB">
        <w:t>Pag. )</w:t>
      </w:r>
      <w:proofErr w:type="gramEnd"/>
    </w:p>
    <w:p w14:paraId="166DA639" w14:textId="77777777" w:rsidR="0038379B" w:rsidRPr="00161464" w:rsidRDefault="0038379B" w:rsidP="0038379B">
      <w:pPr>
        <w:numPr>
          <w:ilvl w:val="0"/>
          <w:numId w:val="1"/>
        </w:numPr>
        <w:spacing w:after="0"/>
      </w:pPr>
      <w:r w:rsidRPr="00161464">
        <w:t>Philippe Naquet, Professor, Group Leader, CIML</w:t>
      </w:r>
      <w:r>
        <w:t>.</w:t>
      </w:r>
      <w:r w:rsidRPr="00161464">
        <w:t xml:space="preserve"> </w:t>
      </w:r>
      <w:r w:rsidRPr="00161464">
        <w:tab/>
      </w:r>
      <w:r w:rsidRPr="00161464">
        <w:tab/>
      </w:r>
      <w:r w:rsidRPr="00161464">
        <w:tab/>
      </w:r>
      <w:r w:rsidRPr="00161464">
        <w:tab/>
      </w:r>
      <w:r w:rsidRPr="00161464">
        <w:tab/>
      </w:r>
    </w:p>
    <w:p w14:paraId="078EA776" w14:textId="77777777" w:rsidR="0038379B" w:rsidRPr="00161464" w:rsidRDefault="0038379B" w:rsidP="0038379B">
      <w:pPr>
        <w:spacing w:after="0"/>
        <w:ind w:firstLine="708"/>
        <w:rPr>
          <w:lang w:val="en-GB"/>
        </w:rPr>
      </w:pPr>
      <w:r w:rsidRPr="007C0581">
        <w:rPr>
          <w:lang w:val="en-GB"/>
        </w:rPr>
        <w:t>Ricerca sull’immunologia</w:t>
      </w:r>
      <w:r>
        <w:rPr>
          <w:lang w:val="en-GB"/>
        </w:rPr>
        <w:t xml:space="preserve">. </w:t>
      </w:r>
      <w:r w:rsidRPr="003B7FEB">
        <w:t>(</w:t>
      </w:r>
      <w:proofErr w:type="gramStart"/>
      <w:r w:rsidRPr="003B7FEB">
        <w:t>Pag. )</w:t>
      </w:r>
      <w:proofErr w:type="gramEnd"/>
    </w:p>
    <w:p w14:paraId="06BB09AD" w14:textId="77777777" w:rsidR="0038379B" w:rsidRPr="00161464" w:rsidRDefault="0038379B" w:rsidP="0038379B">
      <w:pPr>
        <w:numPr>
          <w:ilvl w:val="0"/>
          <w:numId w:val="1"/>
        </w:numPr>
        <w:spacing w:after="0"/>
        <w:rPr>
          <w:lang w:val="fr-FR"/>
        </w:rPr>
      </w:pPr>
      <w:r w:rsidRPr="00161464">
        <w:rPr>
          <w:lang w:val="fr-FR"/>
        </w:rPr>
        <w:t>Pierre Milpied, Chargé de recherche, Group Leader, CIML</w:t>
      </w:r>
      <w:r>
        <w:rPr>
          <w:lang w:val="fr-FR"/>
        </w:rPr>
        <w:t>.</w:t>
      </w:r>
      <w:r w:rsidRPr="00161464">
        <w:rPr>
          <w:lang w:val="fr-FR"/>
        </w:rPr>
        <w:tab/>
      </w:r>
      <w:r w:rsidRPr="00161464">
        <w:rPr>
          <w:lang w:val="fr-FR"/>
        </w:rPr>
        <w:tab/>
      </w:r>
      <w:r w:rsidRPr="00161464">
        <w:rPr>
          <w:lang w:val="fr-FR"/>
        </w:rPr>
        <w:tab/>
      </w:r>
      <w:r w:rsidRPr="00161464">
        <w:rPr>
          <w:lang w:val="fr-FR"/>
        </w:rPr>
        <w:tab/>
      </w:r>
    </w:p>
    <w:p w14:paraId="506EE0FA" w14:textId="77777777" w:rsidR="0038379B" w:rsidRPr="00161464" w:rsidRDefault="0038379B" w:rsidP="0038379B">
      <w:pPr>
        <w:spacing w:after="0"/>
        <w:ind w:firstLine="708"/>
      </w:pPr>
      <w:r w:rsidRPr="007C0581">
        <w:t>Ricerca sull’immunologia integrata della cellula B</w:t>
      </w:r>
      <w:r>
        <w:t xml:space="preserve">. </w:t>
      </w:r>
      <w:r w:rsidRPr="003B7FEB">
        <w:t>(</w:t>
      </w:r>
      <w:proofErr w:type="gramStart"/>
      <w:r w:rsidRPr="003B7FEB">
        <w:t>Pag. )</w:t>
      </w:r>
      <w:proofErr w:type="gramEnd"/>
    </w:p>
    <w:p w14:paraId="48B9BA53" w14:textId="77777777" w:rsidR="0038379B" w:rsidRPr="00161464" w:rsidRDefault="0038379B" w:rsidP="0038379B">
      <w:pPr>
        <w:numPr>
          <w:ilvl w:val="0"/>
          <w:numId w:val="1"/>
        </w:numPr>
        <w:spacing w:after="0"/>
        <w:rPr>
          <w:lang w:val="en-GB"/>
        </w:rPr>
      </w:pPr>
      <w:r w:rsidRPr="00161464">
        <w:rPr>
          <w:lang w:val="en-GB"/>
        </w:rPr>
        <w:t>Sandrine Roulland, Research Director, Group Leader</w:t>
      </w:r>
      <w:r w:rsidRPr="00161464">
        <w:rPr>
          <w:lang w:val="en-US"/>
        </w:rPr>
        <w:t xml:space="preserve">, </w:t>
      </w:r>
      <w:r w:rsidRPr="00161464">
        <w:rPr>
          <w:lang w:val="en-GB"/>
        </w:rPr>
        <w:t>CIML</w:t>
      </w:r>
      <w:r>
        <w:rPr>
          <w:lang w:val="en-GB"/>
        </w:rPr>
        <w:t>.</w:t>
      </w:r>
      <w:r w:rsidRPr="00161464">
        <w:rPr>
          <w:lang w:val="en-GB"/>
        </w:rPr>
        <w:t xml:space="preserve"> </w:t>
      </w:r>
      <w:r w:rsidRPr="00161464">
        <w:rPr>
          <w:lang w:val="en-GB"/>
        </w:rPr>
        <w:tab/>
      </w:r>
      <w:r w:rsidRPr="00161464">
        <w:rPr>
          <w:lang w:val="en-GB"/>
        </w:rPr>
        <w:tab/>
      </w:r>
      <w:r w:rsidRPr="00161464">
        <w:rPr>
          <w:lang w:val="en-GB"/>
        </w:rPr>
        <w:tab/>
      </w:r>
    </w:p>
    <w:p w14:paraId="182DE463" w14:textId="77777777" w:rsidR="0038379B" w:rsidRPr="00161464" w:rsidRDefault="0038379B" w:rsidP="0038379B">
      <w:pPr>
        <w:spacing w:after="0"/>
        <w:ind w:firstLine="708"/>
      </w:pPr>
      <w:r w:rsidRPr="0033541D">
        <w:t>Ricerca sulla biologia del cancro.</w:t>
      </w:r>
      <w:r>
        <w:t xml:space="preserve"> </w:t>
      </w:r>
      <w:r w:rsidRPr="003B7FEB">
        <w:t>(</w:t>
      </w:r>
      <w:proofErr w:type="gramStart"/>
      <w:r w:rsidRPr="003B7FEB">
        <w:t>Pag. )</w:t>
      </w:r>
      <w:proofErr w:type="gramEnd"/>
    </w:p>
    <w:p w14:paraId="339F6276" w14:textId="77777777" w:rsidR="0038379B" w:rsidRPr="00161464" w:rsidRDefault="0038379B" w:rsidP="0038379B">
      <w:pPr>
        <w:numPr>
          <w:ilvl w:val="0"/>
          <w:numId w:val="1"/>
        </w:numPr>
        <w:spacing w:after="0"/>
        <w:rPr>
          <w:lang w:val="en-GB"/>
        </w:rPr>
      </w:pPr>
      <w:r w:rsidRPr="00161464">
        <w:rPr>
          <w:lang w:val="en-GB"/>
        </w:rPr>
        <w:t>Didier Marguet, Research Director, Group Leader, CIML</w:t>
      </w:r>
      <w:r>
        <w:rPr>
          <w:lang w:val="en-GB"/>
        </w:rPr>
        <w:t>.</w:t>
      </w:r>
      <w:r w:rsidRPr="00161464">
        <w:rPr>
          <w:lang w:val="en-GB"/>
        </w:rPr>
        <w:tab/>
      </w:r>
      <w:r w:rsidRPr="00161464">
        <w:rPr>
          <w:lang w:val="en-GB"/>
        </w:rPr>
        <w:tab/>
      </w:r>
      <w:r w:rsidRPr="00161464">
        <w:rPr>
          <w:lang w:val="en-GB"/>
        </w:rPr>
        <w:tab/>
      </w:r>
      <w:r w:rsidRPr="00161464">
        <w:rPr>
          <w:lang w:val="en-GB"/>
        </w:rPr>
        <w:tab/>
      </w:r>
    </w:p>
    <w:p w14:paraId="04912110" w14:textId="77777777" w:rsidR="0038379B" w:rsidRPr="00161464" w:rsidRDefault="0038379B" w:rsidP="0038379B">
      <w:pPr>
        <w:spacing w:after="0"/>
        <w:ind w:firstLine="708"/>
      </w:pPr>
      <w:r w:rsidRPr="007C0581">
        <w:t>Ricerca sulle dinamiche di membrana e sulla segnalazione del linfocita T</w:t>
      </w:r>
      <w:r>
        <w:t xml:space="preserve">. </w:t>
      </w:r>
      <w:r w:rsidRPr="003B7FEB">
        <w:t>(</w:t>
      </w:r>
      <w:proofErr w:type="gramStart"/>
      <w:r w:rsidRPr="003B7FEB">
        <w:t>Pag. )</w:t>
      </w:r>
      <w:proofErr w:type="gramEnd"/>
    </w:p>
    <w:p w14:paraId="4EAE0E45" w14:textId="77777777" w:rsidR="0038379B" w:rsidRPr="00161464" w:rsidRDefault="0038379B" w:rsidP="0038379B">
      <w:pPr>
        <w:numPr>
          <w:ilvl w:val="0"/>
          <w:numId w:val="1"/>
        </w:numPr>
        <w:spacing w:after="0"/>
        <w:rPr>
          <w:lang w:val="en-GB"/>
        </w:rPr>
      </w:pPr>
      <w:r w:rsidRPr="00161464">
        <w:rPr>
          <w:lang w:val="en-GB"/>
        </w:rPr>
        <w:t>Agnès Baude, Senior Scientist, Inmed</w:t>
      </w:r>
      <w:r>
        <w:rPr>
          <w:lang w:val="en-GB"/>
        </w:rPr>
        <w:t>.</w:t>
      </w:r>
      <w:r w:rsidRPr="00161464">
        <w:rPr>
          <w:lang w:val="en-GB"/>
        </w:rPr>
        <w:tab/>
      </w:r>
      <w:r w:rsidRPr="00161464">
        <w:rPr>
          <w:lang w:val="en-GB"/>
        </w:rPr>
        <w:tab/>
      </w:r>
      <w:r w:rsidRPr="00161464">
        <w:rPr>
          <w:lang w:val="en-GB"/>
        </w:rPr>
        <w:tab/>
      </w:r>
      <w:r w:rsidRPr="00161464">
        <w:rPr>
          <w:lang w:val="en-GB"/>
        </w:rPr>
        <w:tab/>
      </w:r>
      <w:r w:rsidRPr="00161464">
        <w:rPr>
          <w:lang w:val="en-GB"/>
        </w:rPr>
        <w:tab/>
      </w:r>
      <w:r w:rsidRPr="00161464">
        <w:rPr>
          <w:lang w:val="en-GB"/>
        </w:rPr>
        <w:tab/>
      </w:r>
    </w:p>
    <w:p w14:paraId="06665465" w14:textId="77777777" w:rsidR="0038379B" w:rsidRPr="007C0581" w:rsidRDefault="0038379B" w:rsidP="0038379B">
      <w:pPr>
        <w:spacing w:after="0"/>
        <w:ind w:firstLine="708"/>
        <w:rPr>
          <w:lang w:val="en-GB"/>
        </w:rPr>
      </w:pPr>
      <w:r w:rsidRPr="007C0581">
        <w:rPr>
          <w:lang w:val="en-GB"/>
        </w:rPr>
        <w:t>Ricerca sulle Neuroscienze</w:t>
      </w:r>
      <w:r>
        <w:rPr>
          <w:lang w:val="en-GB"/>
        </w:rPr>
        <w:t xml:space="preserve">. </w:t>
      </w:r>
      <w:r w:rsidRPr="003B7FEB">
        <w:t>(</w:t>
      </w:r>
      <w:proofErr w:type="gramStart"/>
      <w:r w:rsidRPr="003B7FEB">
        <w:t>Pag. )</w:t>
      </w:r>
      <w:proofErr w:type="gramEnd"/>
    </w:p>
    <w:p w14:paraId="1EC06CAD" w14:textId="77777777" w:rsidR="0038379B" w:rsidRPr="00161464" w:rsidRDefault="0038379B" w:rsidP="0038379B">
      <w:pPr>
        <w:numPr>
          <w:ilvl w:val="0"/>
          <w:numId w:val="1"/>
        </w:numPr>
        <w:spacing w:after="0"/>
        <w:rPr>
          <w:lang w:val="en-GB"/>
        </w:rPr>
      </w:pPr>
      <w:r w:rsidRPr="00161464">
        <w:rPr>
          <w:lang w:val="en-GB"/>
        </w:rPr>
        <w:t>Marc Dalod, Research Director, Group Leader, CIML</w:t>
      </w:r>
      <w:r>
        <w:rPr>
          <w:lang w:val="en-GB"/>
        </w:rPr>
        <w:t>.</w:t>
      </w:r>
      <w:r w:rsidRPr="00161464">
        <w:rPr>
          <w:lang w:val="en-GB"/>
        </w:rPr>
        <w:t xml:space="preserve"> </w:t>
      </w:r>
      <w:r w:rsidRPr="00161464">
        <w:rPr>
          <w:lang w:val="en-GB"/>
        </w:rPr>
        <w:tab/>
      </w:r>
      <w:r w:rsidRPr="00161464">
        <w:rPr>
          <w:lang w:val="en-GB"/>
        </w:rPr>
        <w:tab/>
      </w:r>
      <w:r w:rsidRPr="00161464">
        <w:rPr>
          <w:lang w:val="en-GB"/>
        </w:rPr>
        <w:tab/>
      </w:r>
      <w:r w:rsidRPr="00161464">
        <w:rPr>
          <w:lang w:val="en-GB"/>
        </w:rPr>
        <w:tab/>
      </w:r>
    </w:p>
    <w:p w14:paraId="5715F559" w14:textId="77777777" w:rsidR="0038379B" w:rsidRDefault="0038379B" w:rsidP="0038379B">
      <w:pPr>
        <w:spacing w:after="0"/>
        <w:ind w:left="720"/>
      </w:pPr>
      <w:r w:rsidRPr="007C0581">
        <w:t>Ricerca sulla cellula dendritica convenzionale di tipo 1</w:t>
      </w:r>
      <w:r>
        <w:t xml:space="preserve">. </w:t>
      </w:r>
      <w:r w:rsidRPr="003B7FEB">
        <w:t>(</w:t>
      </w:r>
      <w:proofErr w:type="gramStart"/>
      <w:r w:rsidRPr="003B7FEB">
        <w:t>Pag. )</w:t>
      </w:r>
      <w:proofErr w:type="gramEnd"/>
    </w:p>
    <w:p w14:paraId="007242A2" w14:textId="77777777" w:rsidR="0038379B" w:rsidRPr="00161464" w:rsidRDefault="0038379B" w:rsidP="0038379B">
      <w:pPr>
        <w:numPr>
          <w:ilvl w:val="0"/>
          <w:numId w:val="1"/>
        </w:numPr>
        <w:spacing w:after="0"/>
      </w:pPr>
      <w:r w:rsidRPr="00161464">
        <w:t>Dario Armando Leone, Researcher, CIML</w:t>
      </w:r>
      <w:r>
        <w:t>.</w:t>
      </w:r>
      <w:r w:rsidRPr="00161464">
        <w:t xml:space="preserve"> </w:t>
      </w:r>
      <w:r w:rsidRPr="00161464">
        <w:tab/>
      </w:r>
      <w:r w:rsidRPr="00161464">
        <w:tab/>
      </w:r>
      <w:r w:rsidRPr="00161464">
        <w:tab/>
      </w:r>
      <w:r w:rsidRPr="00161464">
        <w:tab/>
      </w:r>
      <w:r w:rsidRPr="00161464">
        <w:tab/>
      </w:r>
      <w:r w:rsidRPr="00161464">
        <w:tab/>
      </w:r>
    </w:p>
    <w:p w14:paraId="3A72F886" w14:textId="77777777" w:rsidR="0038379B" w:rsidRPr="00161464" w:rsidRDefault="0038379B" w:rsidP="0038379B">
      <w:pPr>
        <w:spacing w:after="0"/>
        <w:ind w:firstLine="708"/>
      </w:pPr>
      <w:r w:rsidRPr="0033541D">
        <w:t>Ricerca sul traffico endolisosomiale nelle cellule immunitarie</w:t>
      </w:r>
      <w:r>
        <w:t xml:space="preserve">. </w:t>
      </w:r>
      <w:r w:rsidRPr="003B7FEB">
        <w:t>(</w:t>
      </w:r>
      <w:proofErr w:type="gramStart"/>
      <w:r w:rsidRPr="003B7FEB">
        <w:t>Pag. )</w:t>
      </w:r>
      <w:proofErr w:type="gramEnd"/>
    </w:p>
    <w:p w14:paraId="67B504F2" w14:textId="77777777" w:rsidR="0038379B" w:rsidRPr="007C0581" w:rsidRDefault="0038379B" w:rsidP="0038379B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 w:rsidRPr="007C0581">
        <w:rPr>
          <w:lang w:val="en-GB"/>
        </w:rPr>
        <w:t>Sandrine Sarrazin, Researcher, CIML</w:t>
      </w:r>
      <w:r>
        <w:rPr>
          <w:lang w:val="en-GB"/>
        </w:rPr>
        <w:t>.</w:t>
      </w:r>
      <w:r w:rsidRPr="007C0581">
        <w:rPr>
          <w:lang w:val="en-GB"/>
        </w:rPr>
        <w:t xml:space="preserve"> </w:t>
      </w:r>
      <w:r w:rsidRPr="007C0581">
        <w:rPr>
          <w:lang w:val="en-GB"/>
        </w:rPr>
        <w:tab/>
      </w:r>
      <w:r w:rsidRPr="007C0581">
        <w:rPr>
          <w:lang w:val="en-GB"/>
        </w:rPr>
        <w:tab/>
      </w:r>
      <w:r w:rsidRPr="007C0581">
        <w:rPr>
          <w:lang w:val="en-GB"/>
        </w:rPr>
        <w:tab/>
      </w:r>
      <w:r w:rsidRPr="007C0581">
        <w:rPr>
          <w:lang w:val="en-GB"/>
        </w:rPr>
        <w:tab/>
      </w:r>
      <w:r w:rsidRPr="007C0581">
        <w:rPr>
          <w:lang w:val="en-GB"/>
        </w:rPr>
        <w:tab/>
      </w:r>
      <w:r w:rsidRPr="007C0581">
        <w:rPr>
          <w:lang w:val="en-GB"/>
        </w:rPr>
        <w:tab/>
      </w:r>
    </w:p>
    <w:p w14:paraId="268B9C2C" w14:textId="77777777" w:rsidR="0038379B" w:rsidRPr="00161464" w:rsidRDefault="0038379B" w:rsidP="0038379B">
      <w:pPr>
        <w:spacing w:after="0"/>
        <w:ind w:firstLine="708"/>
      </w:pPr>
      <w:r w:rsidRPr="007C0581">
        <w:t>Ricerca sulla cellula staminale e la biologia dei macrofagi</w:t>
      </w:r>
      <w:r>
        <w:t xml:space="preserve">. </w:t>
      </w:r>
      <w:r w:rsidRPr="003B7FEB">
        <w:t>(</w:t>
      </w:r>
      <w:proofErr w:type="gramStart"/>
      <w:r w:rsidRPr="003B7FEB">
        <w:t>Pag. )</w:t>
      </w:r>
      <w:proofErr w:type="gramEnd"/>
    </w:p>
    <w:p w14:paraId="54F2F8CF" w14:textId="77777777" w:rsidR="0038379B" w:rsidRPr="00161464" w:rsidRDefault="0038379B" w:rsidP="0038379B">
      <w:pPr>
        <w:numPr>
          <w:ilvl w:val="0"/>
          <w:numId w:val="1"/>
        </w:numPr>
        <w:spacing w:after="0"/>
        <w:rPr>
          <w:lang w:val="en-GB"/>
        </w:rPr>
      </w:pPr>
      <w:r w:rsidRPr="00161464">
        <w:rPr>
          <w:lang w:val="en-GB"/>
        </w:rPr>
        <w:t>Serge van de Pavert, Research Director, Group Leader</w:t>
      </w:r>
      <w:r w:rsidRPr="00161464">
        <w:rPr>
          <w:lang w:val="en-US"/>
        </w:rPr>
        <w:t xml:space="preserve">, </w:t>
      </w:r>
      <w:r w:rsidRPr="00161464">
        <w:rPr>
          <w:lang w:val="en-GB"/>
        </w:rPr>
        <w:t>CIML</w:t>
      </w:r>
      <w:r>
        <w:rPr>
          <w:lang w:val="en-GB"/>
        </w:rPr>
        <w:t>.</w:t>
      </w:r>
      <w:r w:rsidRPr="00161464">
        <w:rPr>
          <w:lang w:val="en-GB"/>
        </w:rPr>
        <w:t xml:space="preserve"> </w:t>
      </w:r>
      <w:r w:rsidRPr="00161464">
        <w:rPr>
          <w:lang w:val="en-GB"/>
        </w:rPr>
        <w:tab/>
      </w:r>
      <w:r w:rsidRPr="00161464">
        <w:rPr>
          <w:lang w:val="en-GB"/>
        </w:rPr>
        <w:tab/>
      </w:r>
      <w:r w:rsidRPr="00161464">
        <w:rPr>
          <w:lang w:val="en-GB"/>
        </w:rPr>
        <w:tab/>
      </w:r>
    </w:p>
    <w:p w14:paraId="083FF937" w14:textId="77777777" w:rsidR="0038379B" w:rsidRPr="00161464" w:rsidRDefault="0038379B" w:rsidP="0038379B">
      <w:pPr>
        <w:spacing w:after="0"/>
        <w:ind w:firstLine="708"/>
      </w:pPr>
      <w:r w:rsidRPr="007C0581">
        <w:t>Ricerca sullo sviluppo del sistema immunitario</w:t>
      </w:r>
      <w:r>
        <w:t xml:space="preserve">. </w:t>
      </w:r>
      <w:r w:rsidRPr="003B7FEB">
        <w:t>(</w:t>
      </w:r>
      <w:proofErr w:type="gramStart"/>
      <w:r w:rsidRPr="003B7FEB">
        <w:t>Pag. )</w:t>
      </w:r>
      <w:proofErr w:type="gramEnd"/>
    </w:p>
    <w:p w14:paraId="1948688F" w14:textId="77777777" w:rsidR="0038379B" w:rsidRPr="00161464" w:rsidRDefault="0038379B" w:rsidP="0038379B">
      <w:pPr>
        <w:numPr>
          <w:ilvl w:val="0"/>
          <w:numId w:val="1"/>
        </w:numPr>
        <w:spacing w:after="0"/>
        <w:rPr>
          <w:lang w:val="fr-FR"/>
        </w:rPr>
      </w:pPr>
      <w:r w:rsidRPr="00161464">
        <w:rPr>
          <w:lang w:val="fr-FR"/>
        </w:rPr>
        <w:t>Mauro Gaya, Chargé de recherche, Group Leader, CIML</w:t>
      </w:r>
      <w:r>
        <w:rPr>
          <w:lang w:val="fr-FR"/>
        </w:rPr>
        <w:t>.</w:t>
      </w:r>
      <w:r w:rsidRPr="00161464">
        <w:rPr>
          <w:lang w:val="fr-FR"/>
        </w:rPr>
        <w:tab/>
      </w:r>
      <w:r w:rsidRPr="00161464">
        <w:rPr>
          <w:lang w:val="fr-FR"/>
        </w:rPr>
        <w:tab/>
      </w:r>
      <w:r w:rsidRPr="00161464">
        <w:rPr>
          <w:lang w:val="fr-FR"/>
        </w:rPr>
        <w:tab/>
      </w:r>
      <w:r w:rsidRPr="00161464">
        <w:rPr>
          <w:lang w:val="fr-FR"/>
        </w:rPr>
        <w:tab/>
      </w:r>
    </w:p>
    <w:p w14:paraId="09DFE48F" w14:textId="77777777" w:rsidR="0038379B" w:rsidRPr="00161464" w:rsidRDefault="0038379B" w:rsidP="0038379B">
      <w:pPr>
        <w:spacing w:after="0"/>
        <w:ind w:firstLine="708"/>
      </w:pPr>
      <w:r w:rsidRPr="007C0581">
        <w:t>Ricerca sull’immunologia delle cellule B nei confronti delle infezioni</w:t>
      </w:r>
      <w:r>
        <w:t xml:space="preserve">. </w:t>
      </w:r>
      <w:r w:rsidRPr="003B7FEB">
        <w:t>(</w:t>
      </w:r>
      <w:proofErr w:type="gramStart"/>
      <w:r w:rsidRPr="003B7FEB">
        <w:t>Pag. )</w:t>
      </w:r>
      <w:proofErr w:type="gramEnd"/>
      <w:r>
        <w:t xml:space="preserve"> </w:t>
      </w:r>
    </w:p>
    <w:p w14:paraId="6D4FF4AC" w14:textId="77777777" w:rsidR="0038379B" w:rsidRPr="00161464" w:rsidRDefault="0038379B" w:rsidP="0038379B">
      <w:pPr>
        <w:numPr>
          <w:ilvl w:val="0"/>
          <w:numId w:val="1"/>
        </w:numPr>
        <w:spacing w:after="0"/>
        <w:rPr>
          <w:lang w:val="en-US"/>
        </w:rPr>
      </w:pPr>
      <w:bookmarkStart w:id="4" w:name="_Hlk18330829"/>
      <w:r w:rsidRPr="00161464">
        <w:rPr>
          <w:lang w:val="en-US"/>
        </w:rPr>
        <w:t>Françoise Muscatelli</w:t>
      </w:r>
      <w:bookmarkEnd w:id="4"/>
      <w:r w:rsidRPr="00161464">
        <w:rPr>
          <w:lang w:val="en-US"/>
        </w:rPr>
        <w:t xml:space="preserve">, Research Director, </w:t>
      </w:r>
      <w:r w:rsidRPr="00161464">
        <w:rPr>
          <w:lang w:val="en-GB"/>
        </w:rPr>
        <w:t>Group Leader</w:t>
      </w:r>
      <w:r w:rsidRPr="00161464">
        <w:rPr>
          <w:lang w:val="en-US"/>
        </w:rPr>
        <w:t>, Inmed</w:t>
      </w:r>
      <w:r>
        <w:rPr>
          <w:lang w:val="en-US"/>
        </w:rPr>
        <w:t>.</w:t>
      </w:r>
      <w:r w:rsidRPr="00161464">
        <w:rPr>
          <w:lang w:val="en-US"/>
        </w:rPr>
        <w:t xml:space="preserve"> </w:t>
      </w:r>
      <w:r w:rsidRPr="00161464">
        <w:rPr>
          <w:lang w:val="en-US"/>
        </w:rPr>
        <w:tab/>
      </w:r>
      <w:r w:rsidRPr="00161464">
        <w:rPr>
          <w:lang w:val="en-US"/>
        </w:rPr>
        <w:tab/>
      </w:r>
    </w:p>
    <w:p w14:paraId="2F6A6990" w14:textId="77777777" w:rsidR="0038379B" w:rsidRPr="00161464" w:rsidRDefault="0038379B" w:rsidP="0038379B">
      <w:pPr>
        <w:spacing w:after="0"/>
        <w:ind w:firstLine="708"/>
      </w:pPr>
      <w:r w:rsidRPr="007C0581">
        <w:t>Ricerca sulle funzioni del cervello nella fase dello sviluppo</w:t>
      </w:r>
      <w:r>
        <w:t xml:space="preserve">. </w:t>
      </w:r>
      <w:r w:rsidRPr="003B7FEB">
        <w:t>(</w:t>
      </w:r>
      <w:proofErr w:type="gramStart"/>
      <w:r w:rsidRPr="003B7FEB">
        <w:t>Pag. )</w:t>
      </w:r>
      <w:proofErr w:type="gramEnd"/>
    </w:p>
    <w:p w14:paraId="2060958D" w14:textId="77777777" w:rsidR="0038379B" w:rsidRPr="00161464" w:rsidRDefault="0038379B" w:rsidP="0038379B">
      <w:pPr>
        <w:numPr>
          <w:ilvl w:val="0"/>
          <w:numId w:val="1"/>
        </w:numPr>
        <w:spacing w:after="0"/>
        <w:rPr>
          <w:lang w:val="en-GB"/>
        </w:rPr>
      </w:pPr>
      <w:r w:rsidRPr="00161464">
        <w:rPr>
          <w:lang w:val="en-US"/>
        </w:rPr>
        <w:t>Sophie Ugolini, Research Director,</w:t>
      </w:r>
      <w:r w:rsidRPr="00161464">
        <w:rPr>
          <w:lang w:val="en-GB"/>
        </w:rPr>
        <w:t xml:space="preserve"> Group Leader</w:t>
      </w:r>
      <w:r w:rsidRPr="00161464">
        <w:rPr>
          <w:lang w:val="en-US"/>
        </w:rPr>
        <w:t>, CIML</w:t>
      </w:r>
      <w:r>
        <w:rPr>
          <w:lang w:val="en-US"/>
        </w:rPr>
        <w:t>.</w:t>
      </w:r>
      <w:r w:rsidRPr="00161464">
        <w:rPr>
          <w:lang w:val="en-US"/>
        </w:rPr>
        <w:t xml:space="preserve"> </w:t>
      </w:r>
      <w:r w:rsidRPr="00161464">
        <w:rPr>
          <w:lang w:val="en-US"/>
        </w:rPr>
        <w:tab/>
      </w:r>
      <w:r w:rsidRPr="00161464">
        <w:rPr>
          <w:lang w:val="en-US"/>
        </w:rPr>
        <w:tab/>
      </w:r>
      <w:r w:rsidRPr="00161464">
        <w:rPr>
          <w:lang w:val="en-US"/>
        </w:rPr>
        <w:tab/>
      </w:r>
      <w:r w:rsidRPr="00161464">
        <w:rPr>
          <w:lang w:val="en-US"/>
        </w:rPr>
        <w:tab/>
      </w:r>
    </w:p>
    <w:p w14:paraId="34560CB4" w14:textId="77777777" w:rsidR="0038379B" w:rsidRPr="00161464" w:rsidRDefault="0038379B" w:rsidP="0038379B">
      <w:pPr>
        <w:spacing w:after="0"/>
        <w:ind w:firstLine="708"/>
        <w:rPr>
          <w:lang w:val="en-US"/>
        </w:rPr>
      </w:pPr>
      <w:r w:rsidRPr="007C0581">
        <w:rPr>
          <w:lang w:val="en-US"/>
        </w:rPr>
        <w:lastRenderedPageBreak/>
        <w:t>Ricerca sulla neuroimmunologia</w:t>
      </w:r>
      <w:r>
        <w:rPr>
          <w:lang w:val="en-US"/>
        </w:rPr>
        <w:t xml:space="preserve">. </w:t>
      </w:r>
      <w:r w:rsidRPr="003B7FEB">
        <w:t>(</w:t>
      </w:r>
      <w:proofErr w:type="gramStart"/>
      <w:r w:rsidRPr="003B7FEB">
        <w:t>Pag. )</w:t>
      </w:r>
      <w:proofErr w:type="gramEnd"/>
    </w:p>
    <w:p w14:paraId="64321DFF" w14:textId="77777777" w:rsidR="0038379B" w:rsidRPr="00161464" w:rsidRDefault="0038379B" w:rsidP="0038379B">
      <w:pPr>
        <w:numPr>
          <w:ilvl w:val="0"/>
          <w:numId w:val="1"/>
        </w:numPr>
        <w:spacing w:after="0"/>
        <w:rPr>
          <w:lang w:val="en-GB"/>
        </w:rPr>
      </w:pPr>
      <w:r w:rsidRPr="00161464">
        <w:rPr>
          <w:lang w:val="en-GB"/>
        </w:rPr>
        <w:t>Michael Sieweke, Research Director, Group Leader</w:t>
      </w:r>
      <w:r w:rsidRPr="007C0581">
        <w:rPr>
          <w:lang w:val="en-GB"/>
        </w:rPr>
        <w:t>,</w:t>
      </w:r>
      <w:r w:rsidRPr="00161464">
        <w:rPr>
          <w:lang w:val="en-US"/>
        </w:rPr>
        <w:t xml:space="preserve"> </w:t>
      </w:r>
      <w:r w:rsidRPr="00161464">
        <w:rPr>
          <w:lang w:val="en-GB"/>
        </w:rPr>
        <w:t>CIML</w:t>
      </w:r>
      <w:r>
        <w:rPr>
          <w:lang w:val="en-GB"/>
        </w:rPr>
        <w:t>.</w:t>
      </w:r>
      <w:r w:rsidRPr="00161464">
        <w:rPr>
          <w:lang w:val="en-GB"/>
        </w:rPr>
        <w:tab/>
      </w:r>
    </w:p>
    <w:p w14:paraId="71B599D9" w14:textId="77777777" w:rsidR="0038379B" w:rsidRPr="00161464" w:rsidRDefault="0038379B" w:rsidP="0038379B">
      <w:pPr>
        <w:spacing w:after="0"/>
        <w:ind w:firstLine="708"/>
      </w:pPr>
      <w:r w:rsidRPr="007C0581">
        <w:t>Ricerca sulle cellule staminali e biologia dei macrofagi</w:t>
      </w:r>
      <w:r>
        <w:t xml:space="preserve">. </w:t>
      </w:r>
      <w:r w:rsidRPr="003B7FEB">
        <w:t>(</w:t>
      </w:r>
      <w:proofErr w:type="gramStart"/>
      <w:r w:rsidRPr="003B7FEB">
        <w:t>Pag. )</w:t>
      </w:r>
      <w:proofErr w:type="gramEnd"/>
    </w:p>
    <w:p w14:paraId="5EDC0E58" w14:textId="77777777" w:rsidR="0038379B" w:rsidRPr="00161464" w:rsidRDefault="0038379B" w:rsidP="0038379B">
      <w:pPr>
        <w:numPr>
          <w:ilvl w:val="0"/>
          <w:numId w:val="1"/>
        </w:numPr>
        <w:spacing w:after="0"/>
        <w:rPr>
          <w:lang w:val="en-US"/>
        </w:rPr>
      </w:pPr>
      <w:r w:rsidRPr="00161464">
        <w:rPr>
          <w:lang w:val="en-US"/>
        </w:rPr>
        <w:t xml:space="preserve">Bertrand Nadel, Research Director, </w:t>
      </w:r>
      <w:r w:rsidRPr="00161464">
        <w:rPr>
          <w:lang w:val="en-GB"/>
        </w:rPr>
        <w:t>Group Leader</w:t>
      </w:r>
      <w:r w:rsidRPr="00161464">
        <w:rPr>
          <w:lang w:val="en-US"/>
        </w:rPr>
        <w:t>, CIML</w:t>
      </w:r>
      <w:r>
        <w:rPr>
          <w:lang w:val="en-US"/>
        </w:rPr>
        <w:t>.</w:t>
      </w:r>
      <w:r w:rsidRPr="00161464">
        <w:rPr>
          <w:lang w:val="en-US"/>
        </w:rPr>
        <w:t xml:space="preserve"> </w:t>
      </w:r>
      <w:r w:rsidRPr="00161464">
        <w:rPr>
          <w:lang w:val="en-US"/>
        </w:rPr>
        <w:tab/>
      </w:r>
      <w:r w:rsidRPr="00161464">
        <w:rPr>
          <w:lang w:val="en-US"/>
        </w:rPr>
        <w:tab/>
      </w:r>
      <w:r w:rsidRPr="00161464">
        <w:rPr>
          <w:lang w:val="en-US"/>
        </w:rPr>
        <w:tab/>
      </w:r>
      <w:r w:rsidRPr="00161464">
        <w:rPr>
          <w:lang w:val="en-US"/>
        </w:rPr>
        <w:tab/>
      </w:r>
    </w:p>
    <w:p w14:paraId="3B1F3131" w14:textId="77777777" w:rsidR="0038379B" w:rsidRPr="007C0581" w:rsidRDefault="0038379B" w:rsidP="0038379B">
      <w:pPr>
        <w:spacing w:after="0"/>
        <w:ind w:firstLine="708"/>
      </w:pPr>
      <w:r w:rsidRPr="007C0581">
        <w:t>Ricerca sull'instabilità genomica e sulle emopatie umane</w:t>
      </w:r>
      <w:r>
        <w:t xml:space="preserve">. </w:t>
      </w:r>
      <w:r w:rsidRPr="003B7FEB">
        <w:t>(</w:t>
      </w:r>
      <w:proofErr w:type="gramStart"/>
      <w:r w:rsidRPr="003B7FEB">
        <w:t>Pag. )</w:t>
      </w:r>
      <w:proofErr w:type="gramEnd"/>
    </w:p>
    <w:p w14:paraId="36AEFBDE" w14:textId="77777777" w:rsidR="0038379B" w:rsidRPr="007C0581" w:rsidRDefault="0038379B" w:rsidP="0038379B">
      <w:pPr>
        <w:pStyle w:val="Paragrafoelenco"/>
        <w:numPr>
          <w:ilvl w:val="0"/>
          <w:numId w:val="1"/>
        </w:numPr>
        <w:spacing w:after="0"/>
        <w:rPr>
          <w:lang w:val="en-GB"/>
        </w:rPr>
      </w:pPr>
      <w:r w:rsidRPr="007C0581">
        <w:rPr>
          <w:lang w:val="en-GB"/>
        </w:rPr>
        <w:t>Evelina Gatti, Research Director, CIML</w:t>
      </w:r>
      <w:r>
        <w:rPr>
          <w:lang w:val="en-GB"/>
        </w:rPr>
        <w:t>.</w:t>
      </w:r>
      <w:r w:rsidRPr="007C0581">
        <w:rPr>
          <w:lang w:val="en-GB"/>
        </w:rPr>
        <w:t xml:space="preserve"> </w:t>
      </w:r>
    </w:p>
    <w:p w14:paraId="72015008" w14:textId="77777777" w:rsidR="0038379B" w:rsidRDefault="0038379B" w:rsidP="0038379B">
      <w:pPr>
        <w:pStyle w:val="Paragrafoelenco"/>
        <w:spacing w:after="0"/>
      </w:pPr>
      <w:r w:rsidRPr="007C0581">
        <w:t>Ricerca sulla biologia delle cellule dendritiche</w:t>
      </w:r>
      <w:r>
        <w:t xml:space="preserve">. </w:t>
      </w:r>
      <w:r w:rsidRPr="003B7FEB">
        <w:t>(</w:t>
      </w:r>
      <w:proofErr w:type="gramStart"/>
      <w:r w:rsidRPr="003B7FEB">
        <w:t>Pag. )</w:t>
      </w:r>
      <w:proofErr w:type="gramEnd"/>
    </w:p>
    <w:p w14:paraId="4046ACDB" w14:textId="77777777" w:rsidR="00DE6871" w:rsidRDefault="00DE6871">
      <w:pPr>
        <w:spacing w:after="0"/>
      </w:pPr>
    </w:p>
    <w:sectPr w:rsidR="00DE68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F6A2D"/>
    <w:multiLevelType w:val="hybridMultilevel"/>
    <w:tmpl w:val="F34C4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13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C4"/>
    <w:rsid w:val="00031383"/>
    <w:rsid w:val="00033825"/>
    <w:rsid w:val="00055F95"/>
    <w:rsid w:val="00064C3A"/>
    <w:rsid w:val="000E253E"/>
    <w:rsid w:val="00135A9B"/>
    <w:rsid w:val="00161464"/>
    <w:rsid w:val="00191CAE"/>
    <w:rsid w:val="001B491A"/>
    <w:rsid w:val="001C0FAA"/>
    <w:rsid w:val="001D5062"/>
    <w:rsid w:val="001D5E0F"/>
    <w:rsid w:val="00245B74"/>
    <w:rsid w:val="0027385C"/>
    <w:rsid w:val="00274B20"/>
    <w:rsid w:val="002B18A2"/>
    <w:rsid w:val="002D3FBA"/>
    <w:rsid w:val="00304CD1"/>
    <w:rsid w:val="0033541D"/>
    <w:rsid w:val="003400A2"/>
    <w:rsid w:val="003705C4"/>
    <w:rsid w:val="003753FC"/>
    <w:rsid w:val="0038379B"/>
    <w:rsid w:val="00387933"/>
    <w:rsid w:val="003B7FEB"/>
    <w:rsid w:val="003D454D"/>
    <w:rsid w:val="003E73AE"/>
    <w:rsid w:val="00400B19"/>
    <w:rsid w:val="0042480E"/>
    <w:rsid w:val="00453A4B"/>
    <w:rsid w:val="00462984"/>
    <w:rsid w:val="00466634"/>
    <w:rsid w:val="00467834"/>
    <w:rsid w:val="004824BE"/>
    <w:rsid w:val="00506551"/>
    <w:rsid w:val="00534D7C"/>
    <w:rsid w:val="00536CC0"/>
    <w:rsid w:val="00544F2E"/>
    <w:rsid w:val="00577C3E"/>
    <w:rsid w:val="005A5E8D"/>
    <w:rsid w:val="005B759B"/>
    <w:rsid w:val="00634AE6"/>
    <w:rsid w:val="00660685"/>
    <w:rsid w:val="00665D23"/>
    <w:rsid w:val="006665EA"/>
    <w:rsid w:val="00677EB4"/>
    <w:rsid w:val="00690174"/>
    <w:rsid w:val="006C0FBB"/>
    <w:rsid w:val="006C6A8E"/>
    <w:rsid w:val="00727EA3"/>
    <w:rsid w:val="00737667"/>
    <w:rsid w:val="007652A1"/>
    <w:rsid w:val="00786EFA"/>
    <w:rsid w:val="007C0581"/>
    <w:rsid w:val="00875D33"/>
    <w:rsid w:val="008A79DE"/>
    <w:rsid w:val="008D27C5"/>
    <w:rsid w:val="009324BA"/>
    <w:rsid w:val="009536CD"/>
    <w:rsid w:val="009B7E70"/>
    <w:rsid w:val="00A049DA"/>
    <w:rsid w:val="00A36108"/>
    <w:rsid w:val="00A812EB"/>
    <w:rsid w:val="00A906F0"/>
    <w:rsid w:val="00B120F0"/>
    <w:rsid w:val="00BB080B"/>
    <w:rsid w:val="00BC4738"/>
    <w:rsid w:val="00BC78B1"/>
    <w:rsid w:val="00C11245"/>
    <w:rsid w:val="00C13639"/>
    <w:rsid w:val="00C228C2"/>
    <w:rsid w:val="00C340EF"/>
    <w:rsid w:val="00C67464"/>
    <w:rsid w:val="00C71B92"/>
    <w:rsid w:val="00CE65C4"/>
    <w:rsid w:val="00D366C8"/>
    <w:rsid w:val="00D45561"/>
    <w:rsid w:val="00D503D9"/>
    <w:rsid w:val="00DC3B41"/>
    <w:rsid w:val="00DE0AC5"/>
    <w:rsid w:val="00DE6871"/>
    <w:rsid w:val="00E2383F"/>
    <w:rsid w:val="00E4495B"/>
    <w:rsid w:val="00E56B93"/>
    <w:rsid w:val="00E8120E"/>
    <w:rsid w:val="00EB29C2"/>
    <w:rsid w:val="00EE149A"/>
    <w:rsid w:val="00F0167B"/>
    <w:rsid w:val="00F30476"/>
    <w:rsid w:val="00F5117B"/>
    <w:rsid w:val="00F54416"/>
    <w:rsid w:val="00F54FB2"/>
    <w:rsid w:val="00F83513"/>
    <w:rsid w:val="00F86027"/>
    <w:rsid w:val="00FA04E3"/>
    <w:rsid w:val="00FD58FE"/>
    <w:rsid w:val="00FE3DD4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90B4"/>
  <w15:chartTrackingRefBased/>
  <w15:docId w15:val="{8C972522-5763-453C-8A7A-08E69387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0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5F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5F9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06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6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Hübner</dc:creator>
  <cp:keywords/>
  <dc:description/>
  <cp:lastModifiedBy>Regina Hübner</cp:lastModifiedBy>
  <cp:revision>25</cp:revision>
  <dcterms:created xsi:type="dcterms:W3CDTF">2023-02-26T12:47:00Z</dcterms:created>
  <dcterms:modified xsi:type="dcterms:W3CDTF">2023-03-04T12:37:00Z</dcterms:modified>
</cp:coreProperties>
</file>